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114E" w14:textId="34D1FDD0" w:rsidR="00DF3BE5" w:rsidRPr="00F809DA" w:rsidRDefault="005A6AA2" w:rsidP="00A1357E">
      <w:pPr>
        <w:shd w:val="clear" w:color="auto" w:fill="FFFFFF"/>
        <w:spacing w:line="360" w:lineRule="auto"/>
        <w:jc w:val="center"/>
        <w:rPr>
          <w:rFonts w:cs="Times New Roman"/>
          <w:b/>
          <w:bCs/>
          <w:color w:val="212121"/>
          <w:szCs w:val="24"/>
        </w:rPr>
      </w:pPr>
      <w:r w:rsidRPr="00D32336">
        <w:rPr>
          <w:rFonts w:cs="Times New Roman"/>
          <w:b/>
          <w:bCs/>
          <w:color w:val="212121"/>
          <w:szCs w:val="24"/>
          <w:highlight w:val="yellow"/>
        </w:rPr>
        <w:t>NOTICE OF PUBLIC HEARING</w:t>
      </w:r>
      <w:r w:rsidR="008B083C" w:rsidRPr="00F809DA">
        <w:rPr>
          <w:rFonts w:cs="Times New Roman"/>
          <w:b/>
          <w:bCs/>
          <w:color w:val="212121"/>
          <w:szCs w:val="24"/>
        </w:rPr>
        <w:t xml:space="preserve"> </w:t>
      </w:r>
    </w:p>
    <w:p w14:paraId="5BFBB513" w14:textId="77777777" w:rsidR="005A6AA2" w:rsidRPr="00F809DA" w:rsidRDefault="005A6AA2" w:rsidP="00A1357E">
      <w:pPr>
        <w:shd w:val="clear" w:color="auto" w:fill="FFFFFF"/>
        <w:spacing w:line="360" w:lineRule="auto"/>
        <w:rPr>
          <w:rFonts w:cs="Times New Roman"/>
          <w:color w:val="212121"/>
          <w:sz w:val="16"/>
          <w:szCs w:val="16"/>
        </w:rPr>
      </w:pPr>
    </w:p>
    <w:p w14:paraId="7E730DD1" w14:textId="366BA17E" w:rsidR="005C637E" w:rsidRDefault="00073683" w:rsidP="00934B3D">
      <w:pPr>
        <w:shd w:val="clear" w:color="auto" w:fill="FFFFFF"/>
        <w:spacing w:after="240" w:line="360" w:lineRule="auto"/>
        <w:rPr>
          <w:rFonts w:cs="Times New Roman"/>
          <w:color w:val="212121"/>
          <w:szCs w:val="24"/>
        </w:rPr>
      </w:pPr>
      <w:r w:rsidRPr="00934B3D">
        <w:rPr>
          <w:rFonts w:cs="Times New Roman"/>
          <w:color w:val="212121"/>
          <w:szCs w:val="24"/>
        </w:rPr>
        <w:tab/>
      </w:r>
      <w:r w:rsidR="005A6AA2" w:rsidRPr="00D32336">
        <w:rPr>
          <w:rFonts w:cs="Times New Roman"/>
          <w:b/>
          <w:bCs/>
          <w:color w:val="212121"/>
          <w:szCs w:val="24"/>
        </w:rPr>
        <w:t xml:space="preserve">PLEASE TAKE </w:t>
      </w:r>
      <w:r w:rsidRPr="00D32336">
        <w:rPr>
          <w:rFonts w:cs="Times New Roman"/>
          <w:b/>
          <w:bCs/>
          <w:color w:val="212121"/>
          <w:szCs w:val="24"/>
        </w:rPr>
        <w:t>NOTICE</w:t>
      </w:r>
      <w:r w:rsidRPr="00934B3D">
        <w:rPr>
          <w:rFonts w:cs="Times New Roman"/>
          <w:color w:val="212121"/>
          <w:szCs w:val="24"/>
        </w:rPr>
        <w:t xml:space="preserve"> that</w:t>
      </w:r>
      <w:r w:rsidR="00297D46">
        <w:rPr>
          <w:rFonts w:cs="Times New Roman"/>
          <w:color w:val="212121"/>
          <w:szCs w:val="24"/>
        </w:rPr>
        <w:t xml:space="preserve"> the</w:t>
      </w:r>
      <w:r w:rsidR="00DF3BE5">
        <w:rPr>
          <w:rFonts w:cs="Times New Roman"/>
          <w:color w:val="212121"/>
          <w:szCs w:val="24"/>
        </w:rPr>
        <w:t xml:space="preserve"> </w:t>
      </w:r>
      <w:r w:rsidR="005C637E">
        <w:rPr>
          <w:rFonts w:cs="Times New Roman"/>
          <w:color w:val="212121"/>
          <w:szCs w:val="24"/>
        </w:rPr>
        <w:t xml:space="preserve">Village Board of the Village of Nassau shall hold a </w:t>
      </w:r>
      <w:r w:rsidR="00DF3BE5">
        <w:rPr>
          <w:rFonts w:cs="Times New Roman"/>
          <w:color w:val="212121"/>
          <w:szCs w:val="24"/>
        </w:rPr>
        <w:t xml:space="preserve">public hearing on a proposed </w:t>
      </w:r>
      <w:r w:rsidR="005C637E">
        <w:rPr>
          <w:rFonts w:cs="Times New Roman"/>
          <w:color w:val="212121"/>
          <w:szCs w:val="24"/>
        </w:rPr>
        <w:t xml:space="preserve">Village of Nassau </w:t>
      </w:r>
      <w:r w:rsidR="007F7569" w:rsidRPr="00D32336">
        <w:rPr>
          <w:rFonts w:cs="Times New Roman"/>
          <w:b/>
          <w:bCs/>
          <w:color w:val="212121"/>
          <w:szCs w:val="24"/>
        </w:rPr>
        <w:t>“</w:t>
      </w:r>
      <w:r w:rsidR="00DF3BE5" w:rsidRPr="00D32336">
        <w:rPr>
          <w:rFonts w:cs="Times New Roman"/>
          <w:b/>
          <w:bCs/>
          <w:color w:val="212121"/>
          <w:szCs w:val="24"/>
        </w:rPr>
        <w:t xml:space="preserve">Local Law </w:t>
      </w:r>
      <w:r w:rsidR="005C637E" w:rsidRPr="00D32336">
        <w:rPr>
          <w:rFonts w:cs="Times New Roman"/>
          <w:b/>
          <w:bCs/>
          <w:color w:val="212121"/>
          <w:szCs w:val="24"/>
        </w:rPr>
        <w:t>No. 1 of 2026,</w:t>
      </w:r>
      <w:r w:rsidR="005C637E">
        <w:rPr>
          <w:rFonts w:cs="Times New Roman"/>
          <w:color w:val="212121"/>
          <w:szCs w:val="24"/>
        </w:rPr>
        <w:t xml:space="preserve"> a Local Law establishing the Village of Nassau land subdivision regulations</w:t>
      </w:r>
      <w:r w:rsidR="007F7569">
        <w:rPr>
          <w:rFonts w:cs="Times New Roman"/>
          <w:color w:val="212121"/>
          <w:szCs w:val="24"/>
        </w:rPr>
        <w:t>”</w:t>
      </w:r>
      <w:r w:rsidR="005C637E">
        <w:rPr>
          <w:rFonts w:cs="Times New Roman"/>
          <w:color w:val="212121"/>
          <w:szCs w:val="24"/>
        </w:rPr>
        <w:t>.</w:t>
      </w:r>
    </w:p>
    <w:p w14:paraId="77FF9DAF" w14:textId="200FB4B1" w:rsidR="005C637E" w:rsidRDefault="005C637E" w:rsidP="005C637E">
      <w:pPr>
        <w:shd w:val="clear" w:color="auto" w:fill="FFFFFF"/>
        <w:spacing w:after="240" w:line="360" w:lineRule="auto"/>
        <w:ind w:firstLine="720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 xml:space="preserve">The hearing will be held at the Nassau Village Hall, located at 40 Malden Street in the Village of Nassau at </w:t>
      </w:r>
      <w:r w:rsidRPr="00D32336">
        <w:rPr>
          <w:rFonts w:cs="Times New Roman"/>
          <w:b/>
          <w:bCs/>
          <w:color w:val="212121"/>
          <w:szCs w:val="24"/>
        </w:rPr>
        <w:t>7:15pm on May 27, 2026</w:t>
      </w:r>
      <w:r>
        <w:rPr>
          <w:rFonts w:cs="Times New Roman"/>
          <w:color w:val="212121"/>
          <w:szCs w:val="24"/>
        </w:rPr>
        <w:t>.</w:t>
      </w:r>
    </w:p>
    <w:p w14:paraId="31DB0269" w14:textId="490BC819" w:rsidR="005C637E" w:rsidRDefault="005C637E" w:rsidP="005C637E">
      <w:pPr>
        <w:shd w:val="clear" w:color="auto" w:fill="FFFFFF"/>
        <w:spacing w:after="240" w:line="360" w:lineRule="auto"/>
        <w:ind w:firstLine="720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>The proposed Local Law set</w:t>
      </w:r>
      <w:r w:rsidR="007F7569">
        <w:rPr>
          <w:rFonts w:cs="Times New Roman"/>
          <w:color w:val="212121"/>
          <w:szCs w:val="24"/>
        </w:rPr>
        <w:t>s</w:t>
      </w:r>
      <w:r>
        <w:rPr>
          <w:rFonts w:cs="Times New Roman"/>
          <w:color w:val="212121"/>
          <w:szCs w:val="24"/>
        </w:rPr>
        <w:t xml:space="preserve"> forth regulations relating to the subdivision of land within the Village</w:t>
      </w:r>
      <w:r w:rsidR="00C50AA8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>It sets forth the general objectives of the Village in regulating such subdivision</w:t>
      </w:r>
      <w:r w:rsidR="007F7569">
        <w:rPr>
          <w:rFonts w:cs="Times New Roman"/>
          <w:color w:val="212121"/>
          <w:szCs w:val="24"/>
        </w:rPr>
        <w:t>s</w:t>
      </w:r>
      <w:r>
        <w:rPr>
          <w:rFonts w:cs="Times New Roman"/>
          <w:color w:val="212121"/>
          <w:szCs w:val="24"/>
        </w:rPr>
        <w:t xml:space="preserve"> </w:t>
      </w:r>
      <w:r w:rsidR="00C50AA8">
        <w:rPr>
          <w:rFonts w:cs="Times New Roman"/>
          <w:color w:val="212121"/>
          <w:szCs w:val="24"/>
        </w:rPr>
        <w:t>and</w:t>
      </w:r>
      <w:r>
        <w:rPr>
          <w:rFonts w:cs="Times New Roman"/>
          <w:color w:val="212121"/>
          <w:szCs w:val="24"/>
        </w:rPr>
        <w:t xml:space="preserve"> the required procedures for filing subdivision applications</w:t>
      </w:r>
      <w:r w:rsidR="00C50AA8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>The provisions of the Local Law will be administered by the Nassau Village Planning Board</w:t>
      </w:r>
      <w:r w:rsidR="00C50AA8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>The process requires the submission of an initial sketch plan, allowing the Planning Board to determine whether the project is a boundary line adjustment, a minor subdivision or a major subdivision as defined in the Regulations</w:t>
      </w:r>
      <w:r w:rsidR="00C50AA8">
        <w:rPr>
          <w:rFonts w:cs="Times New Roman"/>
          <w:color w:val="212121"/>
          <w:szCs w:val="24"/>
        </w:rPr>
        <w:t xml:space="preserve">. </w:t>
      </w:r>
      <w:r>
        <w:rPr>
          <w:rFonts w:cs="Times New Roman"/>
          <w:color w:val="212121"/>
          <w:szCs w:val="24"/>
        </w:rPr>
        <w:t xml:space="preserve">The Local Law then goes forward to detail how the </w:t>
      </w:r>
      <w:r w:rsidR="00C50AA8">
        <w:rPr>
          <w:rFonts w:cs="Times New Roman"/>
          <w:color w:val="212121"/>
          <w:szCs w:val="24"/>
        </w:rPr>
        <w:t>subdivision</w:t>
      </w:r>
      <w:r>
        <w:rPr>
          <w:rFonts w:cs="Times New Roman"/>
          <w:color w:val="212121"/>
          <w:szCs w:val="24"/>
        </w:rPr>
        <w:t xml:space="preserve"> review will be handled </w:t>
      </w:r>
      <w:r w:rsidR="007F7569">
        <w:rPr>
          <w:rFonts w:cs="Times New Roman"/>
          <w:color w:val="212121"/>
          <w:szCs w:val="24"/>
        </w:rPr>
        <w:t xml:space="preserve">by the Planning Board, </w:t>
      </w:r>
      <w:r w:rsidR="00C50AA8">
        <w:rPr>
          <w:rFonts w:cs="Times New Roman"/>
          <w:color w:val="212121"/>
          <w:szCs w:val="24"/>
        </w:rPr>
        <w:t>depending</w:t>
      </w:r>
      <w:r>
        <w:rPr>
          <w:rFonts w:cs="Times New Roman"/>
          <w:color w:val="212121"/>
          <w:szCs w:val="24"/>
        </w:rPr>
        <w:t xml:space="preserve"> on wh</w:t>
      </w:r>
      <w:r w:rsidR="007F7569">
        <w:rPr>
          <w:rFonts w:cs="Times New Roman"/>
          <w:color w:val="212121"/>
          <w:szCs w:val="24"/>
        </w:rPr>
        <w:t>ich</w:t>
      </w:r>
      <w:r>
        <w:rPr>
          <w:rFonts w:cs="Times New Roman"/>
          <w:color w:val="212121"/>
          <w:szCs w:val="24"/>
        </w:rPr>
        <w:t xml:space="preserve"> classification the project falls into.</w:t>
      </w:r>
    </w:p>
    <w:p w14:paraId="6A2FAD33" w14:textId="7C0EE080" w:rsidR="00C50AA8" w:rsidRDefault="00DF3BE5" w:rsidP="00934B3D">
      <w:pPr>
        <w:shd w:val="clear" w:color="auto" w:fill="FFFFFF"/>
        <w:spacing w:after="240" w:line="360" w:lineRule="auto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ab/>
      </w:r>
      <w:r w:rsidR="007F7569">
        <w:rPr>
          <w:rFonts w:cs="Times New Roman"/>
          <w:color w:val="212121"/>
          <w:szCs w:val="24"/>
        </w:rPr>
        <w:t>The Local</w:t>
      </w:r>
      <w:r w:rsidR="005C637E">
        <w:rPr>
          <w:rFonts w:cs="Times New Roman"/>
          <w:color w:val="212121"/>
          <w:szCs w:val="24"/>
        </w:rPr>
        <w:t xml:space="preserve"> Law </w:t>
      </w:r>
      <w:r w:rsidR="007F7569">
        <w:rPr>
          <w:rFonts w:cs="Times New Roman"/>
          <w:color w:val="212121"/>
          <w:szCs w:val="24"/>
        </w:rPr>
        <w:t xml:space="preserve">also </w:t>
      </w:r>
      <w:r w:rsidR="005C637E">
        <w:rPr>
          <w:rFonts w:cs="Times New Roman"/>
          <w:color w:val="212121"/>
          <w:szCs w:val="24"/>
        </w:rPr>
        <w:t>sets forth certain requirements relating to drainage</w:t>
      </w:r>
      <w:r w:rsidR="00C50AA8">
        <w:rPr>
          <w:rFonts w:cs="Times New Roman"/>
          <w:color w:val="212121"/>
          <w:szCs w:val="24"/>
        </w:rPr>
        <w:t xml:space="preserve"> improvements, water, sewer, road and driveway construction, and other issues. The proposed Local Law also provides for the documents required</w:t>
      </w:r>
      <w:r w:rsidR="007F7569">
        <w:rPr>
          <w:rFonts w:cs="Times New Roman"/>
          <w:color w:val="212121"/>
          <w:szCs w:val="24"/>
        </w:rPr>
        <w:t xml:space="preserve"> to be submitted </w:t>
      </w:r>
      <w:r w:rsidR="00C50AA8">
        <w:rPr>
          <w:rFonts w:cs="Times New Roman"/>
          <w:color w:val="212121"/>
          <w:szCs w:val="24"/>
        </w:rPr>
        <w:t>for a major subdivision, a minor subdivision, or a boundary adjustment.</w:t>
      </w:r>
    </w:p>
    <w:p w14:paraId="74BF1F51" w14:textId="4AC1AE0A" w:rsidR="00C50AA8" w:rsidRDefault="00C50AA8" w:rsidP="007F7569">
      <w:pPr>
        <w:shd w:val="clear" w:color="auto" w:fill="FFFFFF"/>
        <w:spacing w:after="240" w:line="360" w:lineRule="auto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ab/>
        <w:t>The Village Board shall accept public comment on th</w:t>
      </w:r>
      <w:r w:rsidR="007F7569">
        <w:rPr>
          <w:rFonts w:cs="Times New Roman"/>
          <w:color w:val="212121"/>
          <w:szCs w:val="24"/>
        </w:rPr>
        <w:t>is proposed Local Law</w:t>
      </w:r>
      <w:r>
        <w:rPr>
          <w:rFonts w:cs="Times New Roman"/>
          <w:color w:val="212121"/>
          <w:szCs w:val="24"/>
        </w:rPr>
        <w:t xml:space="preserve"> at the Public Hearing in the </w:t>
      </w:r>
      <w:r w:rsidR="00F809DA">
        <w:rPr>
          <w:rFonts w:cs="Times New Roman"/>
          <w:color w:val="212121"/>
          <w:szCs w:val="24"/>
        </w:rPr>
        <w:t>Village Hall</w:t>
      </w:r>
      <w:r>
        <w:rPr>
          <w:rFonts w:cs="Times New Roman"/>
          <w:color w:val="212121"/>
          <w:szCs w:val="24"/>
        </w:rPr>
        <w:t xml:space="preserve"> as scheduled as set forth above. A complete copy of the proposed Local Law No. 1 of 2026 may be viewed at the offices of the Nassau Village Clerk during her normal business hours, </w:t>
      </w:r>
      <w:r w:rsidR="00F809DA">
        <w:rPr>
          <w:rFonts w:cs="Times New Roman"/>
          <w:color w:val="212121"/>
          <w:szCs w:val="24"/>
        </w:rPr>
        <w:t xml:space="preserve">Monday-Friday 9am-Noon </w:t>
      </w:r>
      <w:r>
        <w:rPr>
          <w:rFonts w:cs="Times New Roman"/>
          <w:color w:val="212121"/>
          <w:szCs w:val="24"/>
        </w:rPr>
        <w:t xml:space="preserve">and online at the </w:t>
      </w:r>
      <w:r w:rsidR="00F809DA">
        <w:rPr>
          <w:rFonts w:cs="Times New Roman"/>
          <w:color w:val="212121"/>
          <w:szCs w:val="24"/>
        </w:rPr>
        <w:t xml:space="preserve">Village </w:t>
      </w:r>
      <w:r>
        <w:rPr>
          <w:rFonts w:cs="Times New Roman"/>
          <w:color w:val="212121"/>
          <w:szCs w:val="24"/>
        </w:rPr>
        <w:t>website at</w:t>
      </w:r>
      <w:r w:rsidR="00F809DA">
        <w:rPr>
          <w:rFonts w:cs="Times New Roman"/>
          <w:color w:val="212121"/>
          <w:szCs w:val="24"/>
        </w:rPr>
        <w:t xml:space="preserve"> </w:t>
      </w:r>
      <w:hyperlink r:id="rId6" w:history="1">
        <w:r w:rsidR="00F809DA" w:rsidRPr="002928E0">
          <w:rPr>
            <w:rStyle w:val="Hyperlink"/>
            <w:rFonts w:cs="Times New Roman"/>
            <w:szCs w:val="24"/>
          </w:rPr>
          <w:t>www.Villageofnassau.gov</w:t>
        </w:r>
      </w:hyperlink>
      <w:r w:rsidR="00F809DA">
        <w:rPr>
          <w:rFonts w:cs="Times New Roman"/>
          <w:color w:val="212121"/>
          <w:szCs w:val="24"/>
        </w:rPr>
        <w:t xml:space="preserve">  Written comments can be sent to </w:t>
      </w:r>
      <w:hyperlink r:id="rId7" w:history="1">
        <w:r w:rsidR="00F809DA" w:rsidRPr="002928E0">
          <w:rPr>
            <w:rStyle w:val="Hyperlink"/>
            <w:rFonts w:cs="Times New Roman"/>
            <w:szCs w:val="24"/>
          </w:rPr>
          <w:t>Clerk@Villageofnassau.gov</w:t>
        </w:r>
      </w:hyperlink>
      <w:r w:rsidR="00F809DA">
        <w:rPr>
          <w:rFonts w:cs="Times New Roman"/>
          <w:color w:val="212121"/>
          <w:szCs w:val="24"/>
        </w:rPr>
        <w:t xml:space="preserve"> </w:t>
      </w:r>
    </w:p>
    <w:p w14:paraId="62504449" w14:textId="7702E8B4" w:rsidR="00DF3BE5" w:rsidRDefault="00C50AA8" w:rsidP="007F7569">
      <w:pPr>
        <w:shd w:val="clear" w:color="auto" w:fill="FFFFFF"/>
        <w:rPr>
          <w:rFonts w:cs="Times New Roman"/>
          <w:color w:val="212121"/>
          <w:szCs w:val="24"/>
        </w:rPr>
      </w:pPr>
      <w:r>
        <w:rPr>
          <w:rFonts w:cs="Times New Roman"/>
          <w:color w:val="212121"/>
          <w:szCs w:val="24"/>
        </w:rPr>
        <w:t xml:space="preserve"> Dated: May 15, 2026</w:t>
      </w:r>
    </w:p>
    <w:p w14:paraId="3C588E65" w14:textId="3E434113" w:rsidR="00DF3BE5" w:rsidRDefault="00C50AA8" w:rsidP="00F809DA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DF3BE5">
        <w:rPr>
          <w:rFonts w:cs="Times New Roman"/>
          <w:szCs w:val="24"/>
        </w:rPr>
        <w:tab/>
      </w:r>
      <w:r w:rsidR="00DF3BE5">
        <w:rPr>
          <w:rFonts w:cs="Times New Roman"/>
          <w:szCs w:val="24"/>
        </w:rPr>
        <w:tab/>
      </w:r>
      <w:r w:rsidR="00DF3BE5">
        <w:rPr>
          <w:rFonts w:cs="Times New Roman"/>
          <w:szCs w:val="24"/>
        </w:rPr>
        <w:tab/>
      </w:r>
      <w:r w:rsidR="00DF3BE5">
        <w:rPr>
          <w:rFonts w:cs="Times New Roman"/>
          <w:szCs w:val="24"/>
        </w:rPr>
        <w:tab/>
      </w:r>
      <w:r w:rsidR="00DF3BE5">
        <w:rPr>
          <w:rFonts w:cs="Times New Roman"/>
          <w:szCs w:val="24"/>
        </w:rPr>
        <w:tab/>
      </w:r>
      <w:r w:rsidR="00E1799A">
        <w:rPr>
          <w:rFonts w:cs="Times New Roman"/>
          <w:szCs w:val="24"/>
        </w:rPr>
        <w:tab/>
      </w:r>
      <w:r>
        <w:rPr>
          <w:rFonts w:cs="Times New Roman"/>
          <w:szCs w:val="24"/>
        </w:rPr>
        <w:t>Melissa Turner-Bulan</w:t>
      </w:r>
      <w:r w:rsidR="00F809DA">
        <w:rPr>
          <w:rFonts w:cs="Times New Roman"/>
          <w:szCs w:val="24"/>
        </w:rPr>
        <w:t xml:space="preserve"> /</w:t>
      </w:r>
      <w:r>
        <w:rPr>
          <w:rFonts w:cs="Times New Roman"/>
          <w:szCs w:val="24"/>
        </w:rPr>
        <w:t xml:space="preserve"> </w:t>
      </w:r>
      <w:r w:rsidR="00DF3BE5">
        <w:rPr>
          <w:rFonts w:cs="Times New Roman"/>
          <w:szCs w:val="24"/>
        </w:rPr>
        <w:t>Clerk</w:t>
      </w:r>
    </w:p>
    <w:p w14:paraId="5B11BCEB" w14:textId="728A53A7" w:rsidR="00C50AA8" w:rsidRDefault="00DF3BE5" w:rsidP="00E1799A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1799A">
        <w:rPr>
          <w:rFonts w:cs="Times New Roman"/>
          <w:szCs w:val="24"/>
        </w:rPr>
        <w:tab/>
      </w:r>
      <w:r w:rsidR="00C50AA8">
        <w:rPr>
          <w:rFonts w:cs="Times New Roman"/>
          <w:szCs w:val="24"/>
        </w:rPr>
        <w:t>Nassau Village Hall</w:t>
      </w:r>
    </w:p>
    <w:p w14:paraId="71DCF927" w14:textId="61B73E48" w:rsidR="00C50AA8" w:rsidRDefault="00F809DA" w:rsidP="00E1799A">
      <w:pPr>
        <w:shd w:val="clear" w:color="auto" w:fill="FFFFFF"/>
        <w:ind w:left="43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 Box </w:t>
      </w:r>
      <w:r w:rsidR="00A40333">
        <w:rPr>
          <w:rFonts w:cs="Times New Roman"/>
          <w:szCs w:val="24"/>
        </w:rPr>
        <w:t>452,</w:t>
      </w:r>
      <w:r>
        <w:rPr>
          <w:rFonts w:cs="Times New Roman"/>
          <w:szCs w:val="24"/>
        </w:rPr>
        <w:t xml:space="preserve"> </w:t>
      </w:r>
      <w:r w:rsidR="00C50AA8">
        <w:rPr>
          <w:rFonts w:cs="Times New Roman"/>
          <w:szCs w:val="24"/>
        </w:rPr>
        <w:t>40 Malden Street</w:t>
      </w:r>
    </w:p>
    <w:p w14:paraId="235E84C6" w14:textId="6E994A80" w:rsidR="00DF3BE5" w:rsidRDefault="00C50AA8" w:rsidP="00E1799A">
      <w:pPr>
        <w:shd w:val="clear" w:color="auto" w:fill="FFFFFF"/>
        <w:ind w:left="43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Nassau, NY 12123</w:t>
      </w:r>
    </w:p>
    <w:sectPr w:rsidR="00DF3BE5" w:rsidSect="00C50AA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6B2D"/>
    <w:multiLevelType w:val="hybridMultilevel"/>
    <w:tmpl w:val="164E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8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BC"/>
    <w:rsid w:val="000223CE"/>
    <w:rsid w:val="00026C67"/>
    <w:rsid w:val="00054E80"/>
    <w:rsid w:val="00067491"/>
    <w:rsid w:val="00073683"/>
    <w:rsid w:val="000A68CA"/>
    <w:rsid w:val="000C5FBA"/>
    <w:rsid w:val="000C6A87"/>
    <w:rsid w:val="000D2D23"/>
    <w:rsid w:val="000D6EBC"/>
    <w:rsid w:val="000F25DF"/>
    <w:rsid w:val="000F762A"/>
    <w:rsid w:val="00153FB3"/>
    <w:rsid w:val="001841CD"/>
    <w:rsid w:val="001A1930"/>
    <w:rsid w:val="001C05C4"/>
    <w:rsid w:val="001C25BA"/>
    <w:rsid w:val="001C3AEB"/>
    <w:rsid w:val="001D4302"/>
    <w:rsid w:val="001E31E2"/>
    <w:rsid w:val="001E7314"/>
    <w:rsid w:val="0021373B"/>
    <w:rsid w:val="002209C1"/>
    <w:rsid w:val="0022720C"/>
    <w:rsid w:val="002308D2"/>
    <w:rsid w:val="00253764"/>
    <w:rsid w:val="002638C3"/>
    <w:rsid w:val="002815CD"/>
    <w:rsid w:val="00297D46"/>
    <w:rsid w:val="002B07B4"/>
    <w:rsid w:val="002B1FB7"/>
    <w:rsid w:val="002B6455"/>
    <w:rsid w:val="002D569D"/>
    <w:rsid w:val="002F09B8"/>
    <w:rsid w:val="002F4444"/>
    <w:rsid w:val="002F7C82"/>
    <w:rsid w:val="00303D5C"/>
    <w:rsid w:val="00346831"/>
    <w:rsid w:val="00346C03"/>
    <w:rsid w:val="003526B1"/>
    <w:rsid w:val="003A4226"/>
    <w:rsid w:val="003A6089"/>
    <w:rsid w:val="003C4C0B"/>
    <w:rsid w:val="00404898"/>
    <w:rsid w:val="004308FD"/>
    <w:rsid w:val="00444E2C"/>
    <w:rsid w:val="004650E1"/>
    <w:rsid w:val="00472EBD"/>
    <w:rsid w:val="0047517F"/>
    <w:rsid w:val="004771CB"/>
    <w:rsid w:val="004B46FC"/>
    <w:rsid w:val="004B7BE4"/>
    <w:rsid w:val="004C1F97"/>
    <w:rsid w:val="004C3129"/>
    <w:rsid w:val="004C46CE"/>
    <w:rsid w:val="004D6E3E"/>
    <w:rsid w:val="004E069A"/>
    <w:rsid w:val="004E798C"/>
    <w:rsid w:val="004F3903"/>
    <w:rsid w:val="004F4AB6"/>
    <w:rsid w:val="00530EC2"/>
    <w:rsid w:val="00531A61"/>
    <w:rsid w:val="00532038"/>
    <w:rsid w:val="00536198"/>
    <w:rsid w:val="005419F7"/>
    <w:rsid w:val="0055565A"/>
    <w:rsid w:val="005573D1"/>
    <w:rsid w:val="00560AE0"/>
    <w:rsid w:val="0056459F"/>
    <w:rsid w:val="00577EB8"/>
    <w:rsid w:val="005A6AA2"/>
    <w:rsid w:val="005C31BF"/>
    <w:rsid w:val="005C637E"/>
    <w:rsid w:val="005E68B7"/>
    <w:rsid w:val="005E6E1A"/>
    <w:rsid w:val="005F79FB"/>
    <w:rsid w:val="00624482"/>
    <w:rsid w:val="00635CD5"/>
    <w:rsid w:val="006375D4"/>
    <w:rsid w:val="00683EF9"/>
    <w:rsid w:val="0068705B"/>
    <w:rsid w:val="006924C9"/>
    <w:rsid w:val="00696F5E"/>
    <w:rsid w:val="006A1B5C"/>
    <w:rsid w:val="006D1944"/>
    <w:rsid w:val="006D71EF"/>
    <w:rsid w:val="006F101C"/>
    <w:rsid w:val="00715D20"/>
    <w:rsid w:val="007162BC"/>
    <w:rsid w:val="0072390D"/>
    <w:rsid w:val="00731FCC"/>
    <w:rsid w:val="00774674"/>
    <w:rsid w:val="007815D8"/>
    <w:rsid w:val="00782D08"/>
    <w:rsid w:val="0078762E"/>
    <w:rsid w:val="007B34FF"/>
    <w:rsid w:val="007C2138"/>
    <w:rsid w:val="007D7F7F"/>
    <w:rsid w:val="007F00CA"/>
    <w:rsid w:val="007F7569"/>
    <w:rsid w:val="00807514"/>
    <w:rsid w:val="00807B8C"/>
    <w:rsid w:val="00812242"/>
    <w:rsid w:val="008137E8"/>
    <w:rsid w:val="00822A04"/>
    <w:rsid w:val="00844E47"/>
    <w:rsid w:val="00872E65"/>
    <w:rsid w:val="0089077D"/>
    <w:rsid w:val="008B083C"/>
    <w:rsid w:val="008C0BB9"/>
    <w:rsid w:val="008D059D"/>
    <w:rsid w:val="008E7F29"/>
    <w:rsid w:val="008F3071"/>
    <w:rsid w:val="00933F72"/>
    <w:rsid w:val="00934B3D"/>
    <w:rsid w:val="00950589"/>
    <w:rsid w:val="00953325"/>
    <w:rsid w:val="009646A0"/>
    <w:rsid w:val="00967DC9"/>
    <w:rsid w:val="009821A6"/>
    <w:rsid w:val="009A2200"/>
    <w:rsid w:val="009A5877"/>
    <w:rsid w:val="009D5705"/>
    <w:rsid w:val="009F421A"/>
    <w:rsid w:val="009F5A83"/>
    <w:rsid w:val="00A1357E"/>
    <w:rsid w:val="00A40333"/>
    <w:rsid w:val="00A47089"/>
    <w:rsid w:val="00A50827"/>
    <w:rsid w:val="00A63CA5"/>
    <w:rsid w:val="00A67B2E"/>
    <w:rsid w:val="00A72491"/>
    <w:rsid w:val="00A947DE"/>
    <w:rsid w:val="00AB5705"/>
    <w:rsid w:val="00AE1E35"/>
    <w:rsid w:val="00AE2EE5"/>
    <w:rsid w:val="00AE6D85"/>
    <w:rsid w:val="00AF1F06"/>
    <w:rsid w:val="00B32B8D"/>
    <w:rsid w:val="00B379D2"/>
    <w:rsid w:val="00B4154A"/>
    <w:rsid w:val="00B44803"/>
    <w:rsid w:val="00B45F5E"/>
    <w:rsid w:val="00B56D1D"/>
    <w:rsid w:val="00B635FA"/>
    <w:rsid w:val="00B979AF"/>
    <w:rsid w:val="00BC0796"/>
    <w:rsid w:val="00BE1F3E"/>
    <w:rsid w:val="00BE6AA4"/>
    <w:rsid w:val="00BF1C8E"/>
    <w:rsid w:val="00BF3D7A"/>
    <w:rsid w:val="00C075D8"/>
    <w:rsid w:val="00C14F1A"/>
    <w:rsid w:val="00C220DB"/>
    <w:rsid w:val="00C26D48"/>
    <w:rsid w:val="00C44861"/>
    <w:rsid w:val="00C50AA8"/>
    <w:rsid w:val="00C51762"/>
    <w:rsid w:val="00C714F7"/>
    <w:rsid w:val="00C73D66"/>
    <w:rsid w:val="00CA5CE0"/>
    <w:rsid w:val="00CC62CF"/>
    <w:rsid w:val="00CE1AAC"/>
    <w:rsid w:val="00CE6F37"/>
    <w:rsid w:val="00D27018"/>
    <w:rsid w:val="00D32336"/>
    <w:rsid w:val="00D36A45"/>
    <w:rsid w:val="00D408D2"/>
    <w:rsid w:val="00D4179B"/>
    <w:rsid w:val="00D6311D"/>
    <w:rsid w:val="00D67F2F"/>
    <w:rsid w:val="00D829FC"/>
    <w:rsid w:val="00DA1EC7"/>
    <w:rsid w:val="00DD0683"/>
    <w:rsid w:val="00DF3BE5"/>
    <w:rsid w:val="00DF5185"/>
    <w:rsid w:val="00E05C0A"/>
    <w:rsid w:val="00E12E88"/>
    <w:rsid w:val="00E16864"/>
    <w:rsid w:val="00E1799A"/>
    <w:rsid w:val="00E429D2"/>
    <w:rsid w:val="00E450DA"/>
    <w:rsid w:val="00E52E0D"/>
    <w:rsid w:val="00E53789"/>
    <w:rsid w:val="00E569A1"/>
    <w:rsid w:val="00E7490E"/>
    <w:rsid w:val="00E91035"/>
    <w:rsid w:val="00EA0A07"/>
    <w:rsid w:val="00EB06A3"/>
    <w:rsid w:val="00EB277C"/>
    <w:rsid w:val="00EC3C80"/>
    <w:rsid w:val="00ED3DCB"/>
    <w:rsid w:val="00F00680"/>
    <w:rsid w:val="00F01A09"/>
    <w:rsid w:val="00F342D3"/>
    <w:rsid w:val="00F56573"/>
    <w:rsid w:val="00F57C00"/>
    <w:rsid w:val="00F809DA"/>
    <w:rsid w:val="00F82696"/>
    <w:rsid w:val="00FA4F17"/>
    <w:rsid w:val="00FB19F4"/>
    <w:rsid w:val="00FB3487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D4E3"/>
  <w15:docId w15:val="{A1C4F068-D707-42D1-8444-9F580DEC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BC"/>
    <w:rPr>
      <w:rFonts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B7BE4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1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Villageofnassau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nassau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5F8E-5B59-49DA-9698-D18A92D1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Nassau Clerk</cp:lastModifiedBy>
  <cp:revision>3</cp:revision>
  <cp:lastPrinted>2026-05-15T12:54:00Z</cp:lastPrinted>
  <dcterms:created xsi:type="dcterms:W3CDTF">2026-05-15T12:52:00Z</dcterms:created>
  <dcterms:modified xsi:type="dcterms:W3CDTF">2026-05-15T12:54:00Z</dcterms:modified>
</cp:coreProperties>
</file>