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C941" w14:textId="77777777" w:rsidR="00384E09" w:rsidRPr="00080D90" w:rsidRDefault="00384E09" w:rsidP="006A1F7D">
      <w:pPr>
        <w:shd w:val="clear" w:color="auto" w:fill="FFFFFF"/>
        <w:jc w:val="center"/>
        <w:rPr>
          <w:rFonts w:cstheme="minorHAnsi"/>
          <w:b/>
          <w:bCs/>
          <w:color w:val="212121"/>
          <w:sz w:val="28"/>
          <w:szCs w:val="28"/>
        </w:rPr>
      </w:pPr>
      <w:r w:rsidRPr="00080D90">
        <w:rPr>
          <w:rFonts w:cstheme="minorHAnsi"/>
          <w:b/>
          <w:bCs/>
          <w:color w:val="212121"/>
          <w:sz w:val="28"/>
          <w:szCs w:val="28"/>
          <w:highlight w:val="yellow"/>
        </w:rPr>
        <w:t>NOTICE OF PUBLIC HEARING</w:t>
      </w:r>
    </w:p>
    <w:p w14:paraId="504781ED" w14:textId="77777777" w:rsidR="00384E09" w:rsidRPr="00905E03" w:rsidRDefault="00384E09" w:rsidP="00384E09">
      <w:pPr>
        <w:shd w:val="clear" w:color="auto" w:fill="FFFFFF"/>
        <w:rPr>
          <w:rFonts w:cstheme="minorHAnsi"/>
          <w:b/>
          <w:bCs/>
          <w:color w:val="212121"/>
          <w:szCs w:val="28"/>
        </w:rPr>
      </w:pPr>
    </w:p>
    <w:p w14:paraId="62504D98" w14:textId="4B20877B" w:rsidR="00384E09" w:rsidRPr="007D2136" w:rsidRDefault="007D2136" w:rsidP="007D2136">
      <w:pPr>
        <w:shd w:val="clear" w:color="auto" w:fill="FFFFFF"/>
        <w:jc w:val="both"/>
        <w:rPr>
          <w:rFonts w:cstheme="minorHAnsi"/>
          <w:color w:val="212121"/>
          <w:szCs w:val="28"/>
        </w:rPr>
      </w:pPr>
      <w:r>
        <w:rPr>
          <w:rFonts w:cstheme="minorHAnsi"/>
          <w:color w:val="212121"/>
          <w:szCs w:val="28"/>
        </w:rPr>
        <w:tab/>
      </w:r>
      <w:r w:rsidR="00384E09" w:rsidRPr="00080D90">
        <w:rPr>
          <w:rFonts w:cstheme="minorHAnsi"/>
          <w:b/>
          <w:bCs/>
          <w:color w:val="212121"/>
          <w:szCs w:val="28"/>
        </w:rPr>
        <w:t>PLEASE TAKE NOTICE</w:t>
      </w:r>
      <w:r>
        <w:rPr>
          <w:rFonts w:cstheme="minorHAnsi"/>
          <w:color w:val="212121"/>
          <w:szCs w:val="28"/>
        </w:rPr>
        <w:t xml:space="preserve">, that pursuant to </w:t>
      </w:r>
      <w:r w:rsidR="00C2030B">
        <w:rPr>
          <w:rFonts w:cstheme="minorHAnsi"/>
          <w:color w:val="212121"/>
          <w:szCs w:val="28"/>
        </w:rPr>
        <w:t xml:space="preserve">the direction of the </w:t>
      </w:r>
      <w:r w:rsidR="00ED420F" w:rsidRPr="00080D90">
        <w:rPr>
          <w:rFonts w:cstheme="minorHAnsi"/>
          <w:b/>
          <w:bCs/>
          <w:color w:val="212121"/>
          <w:szCs w:val="28"/>
        </w:rPr>
        <w:t xml:space="preserve">Board of Trustees of the Village of Nassau, </w:t>
      </w:r>
      <w:r w:rsidRPr="00080D90">
        <w:rPr>
          <w:rFonts w:cstheme="minorHAnsi"/>
          <w:b/>
          <w:bCs/>
          <w:color w:val="212121"/>
          <w:szCs w:val="28"/>
        </w:rPr>
        <w:t xml:space="preserve">the </w:t>
      </w:r>
      <w:r w:rsidR="00ED420F" w:rsidRPr="00080D90">
        <w:rPr>
          <w:rFonts w:cstheme="minorHAnsi"/>
          <w:b/>
          <w:bCs/>
          <w:color w:val="212121"/>
          <w:szCs w:val="28"/>
        </w:rPr>
        <w:t>Village Board</w:t>
      </w:r>
      <w:r w:rsidR="0070352D">
        <w:rPr>
          <w:rFonts w:cstheme="minorHAnsi"/>
          <w:b/>
          <w:bCs/>
          <w:color w:val="212121"/>
          <w:szCs w:val="28"/>
        </w:rPr>
        <w:t xml:space="preserve"> </w:t>
      </w:r>
      <w:r w:rsidRPr="00080D90">
        <w:rPr>
          <w:rFonts w:cstheme="minorHAnsi"/>
          <w:b/>
          <w:bCs/>
          <w:color w:val="212121"/>
          <w:szCs w:val="28"/>
        </w:rPr>
        <w:t>sha</w:t>
      </w:r>
      <w:r w:rsidR="00384E09" w:rsidRPr="00080D90">
        <w:rPr>
          <w:rFonts w:cstheme="minorHAnsi"/>
          <w:b/>
          <w:bCs/>
          <w:color w:val="212121"/>
          <w:szCs w:val="28"/>
        </w:rPr>
        <w:t>ll hold a public hearing</w:t>
      </w:r>
      <w:r w:rsidRPr="00080D90">
        <w:rPr>
          <w:rFonts w:cstheme="minorHAnsi"/>
          <w:b/>
          <w:bCs/>
          <w:color w:val="212121"/>
          <w:szCs w:val="28"/>
        </w:rPr>
        <w:t xml:space="preserve"> on</w:t>
      </w:r>
      <w:r w:rsidR="00384E09" w:rsidRPr="00080D90">
        <w:rPr>
          <w:rFonts w:cstheme="minorHAnsi"/>
          <w:b/>
          <w:bCs/>
          <w:color w:val="212121"/>
          <w:szCs w:val="28"/>
        </w:rPr>
        <w:t xml:space="preserve"> </w:t>
      </w:r>
      <w:r w:rsidR="00ED420F" w:rsidRPr="00080D90">
        <w:rPr>
          <w:rFonts w:cstheme="minorHAnsi"/>
          <w:b/>
          <w:bCs/>
          <w:color w:val="212121"/>
          <w:szCs w:val="28"/>
        </w:rPr>
        <w:t>November 8</w:t>
      </w:r>
      <w:r w:rsidR="00E26344" w:rsidRPr="00080D90">
        <w:rPr>
          <w:rFonts w:cstheme="minorHAnsi"/>
          <w:b/>
          <w:bCs/>
          <w:color w:val="212121"/>
          <w:szCs w:val="28"/>
        </w:rPr>
        <w:t>, 2023</w:t>
      </w:r>
      <w:r w:rsidR="00C113ED" w:rsidRPr="00080D90">
        <w:rPr>
          <w:rFonts w:cstheme="minorHAnsi"/>
          <w:b/>
          <w:bCs/>
          <w:color w:val="212121"/>
          <w:szCs w:val="28"/>
        </w:rPr>
        <w:t>,</w:t>
      </w:r>
      <w:r w:rsidR="00384E09" w:rsidRPr="00080D90">
        <w:rPr>
          <w:rFonts w:cstheme="minorHAnsi"/>
          <w:b/>
          <w:bCs/>
          <w:color w:val="212121"/>
          <w:szCs w:val="28"/>
        </w:rPr>
        <w:t xml:space="preserve"> at </w:t>
      </w:r>
      <w:r w:rsidR="00ED420F" w:rsidRPr="00080D90">
        <w:rPr>
          <w:rFonts w:cstheme="minorHAnsi"/>
          <w:b/>
          <w:bCs/>
          <w:color w:val="212121"/>
          <w:szCs w:val="28"/>
        </w:rPr>
        <w:t>7:15</w:t>
      </w:r>
      <w:r w:rsidR="00384E09" w:rsidRPr="00080D90">
        <w:rPr>
          <w:rFonts w:cstheme="minorHAnsi"/>
          <w:b/>
          <w:bCs/>
          <w:color w:val="212121"/>
          <w:szCs w:val="28"/>
        </w:rPr>
        <w:t xml:space="preserve"> P.M</w:t>
      </w:r>
      <w:r w:rsidR="00384E09" w:rsidRPr="007D2136">
        <w:rPr>
          <w:rFonts w:cstheme="minorHAnsi"/>
          <w:color w:val="212121"/>
          <w:szCs w:val="28"/>
        </w:rPr>
        <w:t>.</w:t>
      </w:r>
      <w:r w:rsidR="00C113ED">
        <w:rPr>
          <w:rFonts w:cstheme="minorHAnsi"/>
          <w:color w:val="212121"/>
          <w:szCs w:val="28"/>
        </w:rPr>
        <w:t>, at</w:t>
      </w:r>
      <w:r w:rsidR="00C2030B">
        <w:rPr>
          <w:rFonts w:cstheme="minorHAnsi"/>
          <w:color w:val="212121"/>
          <w:szCs w:val="28"/>
        </w:rPr>
        <w:t xml:space="preserve"> the </w:t>
      </w:r>
      <w:r w:rsidR="00ED420F">
        <w:rPr>
          <w:rFonts w:cstheme="minorHAnsi"/>
          <w:color w:val="212121"/>
          <w:szCs w:val="28"/>
        </w:rPr>
        <w:t>Nassau Village</w:t>
      </w:r>
      <w:r>
        <w:rPr>
          <w:rFonts w:cstheme="minorHAnsi"/>
          <w:color w:val="212121"/>
          <w:szCs w:val="28"/>
        </w:rPr>
        <w:t xml:space="preserve"> Hall located at </w:t>
      </w:r>
      <w:r w:rsidR="00ED420F">
        <w:rPr>
          <w:rFonts w:cstheme="minorHAnsi"/>
          <w:color w:val="212121"/>
          <w:szCs w:val="28"/>
        </w:rPr>
        <w:t>40 Malden Street, Nassau, New York</w:t>
      </w:r>
      <w:r w:rsidR="00C113ED">
        <w:rPr>
          <w:rFonts w:cstheme="minorHAnsi"/>
          <w:color w:val="212121"/>
          <w:szCs w:val="28"/>
        </w:rPr>
        <w:t xml:space="preserve">, </w:t>
      </w:r>
      <w:r w:rsidR="00C2030B">
        <w:rPr>
          <w:rFonts w:cstheme="minorHAnsi"/>
          <w:color w:val="212121"/>
          <w:szCs w:val="28"/>
        </w:rPr>
        <w:t>to</w:t>
      </w:r>
      <w:r>
        <w:rPr>
          <w:rFonts w:cstheme="minorHAnsi"/>
          <w:color w:val="212121"/>
          <w:szCs w:val="28"/>
        </w:rPr>
        <w:t xml:space="preserve"> receive comments from the public about a proposed local law as follows:</w:t>
      </w:r>
    </w:p>
    <w:p w14:paraId="3DBD9AA8" w14:textId="77777777" w:rsidR="00E26344" w:rsidRDefault="00E26344" w:rsidP="00E26344">
      <w:pPr>
        <w:jc w:val="both"/>
      </w:pPr>
    </w:p>
    <w:p w14:paraId="2DE30216" w14:textId="6C138021" w:rsidR="00231714" w:rsidRDefault="00E26344" w:rsidP="00E26344">
      <w:pPr>
        <w:jc w:val="both"/>
      </w:pPr>
      <w:r>
        <w:tab/>
      </w:r>
      <w:r w:rsidR="00CA5346">
        <w:t>A</w:t>
      </w:r>
      <w:r w:rsidR="00E21B8C">
        <w:t xml:space="preserve"> </w:t>
      </w:r>
      <w:r w:rsidRPr="007E6754">
        <w:rPr>
          <w:b/>
          <w:bCs/>
        </w:rPr>
        <w:t xml:space="preserve">Local Law </w:t>
      </w:r>
      <w:r w:rsidR="007E6754" w:rsidRPr="007E6754">
        <w:rPr>
          <w:b/>
          <w:bCs/>
        </w:rPr>
        <w:t>1-2023</w:t>
      </w:r>
      <w:r w:rsidR="007E6754">
        <w:t xml:space="preserve"> </w:t>
      </w:r>
      <w:r w:rsidR="007E1379">
        <w:t xml:space="preserve">of the </w:t>
      </w:r>
      <w:r w:rsidR="00ED420F">
        <w:t>Village of Nassau</w:t>
      </w:r>
      <w:r w:rsidR="007E1379">
        <w:t xml:space="preserve"> providing real property tax exemptions for volunteer firefighters and ambulance workers pursuant to Article 466-a of the Real Property Tax Law. </w:t>
      </w:r>
    </w:p>
    <w:p w14:paraId="78D3E4C6" w14:textId="77777777" w:rsidR="00E26344" w:rsidRDefault="00E26344" w:rsidP="00E26344">
      <w:pPr>
        <w:jc w:val="both"/>
      </w:pPr>
    </w:p>
    <w:p w14:paraId="73FC7783" w14:textId="77777777" w:rsidR="00E26344" w:rsidRDefault="00E26344" w:rsidP="00E26344">
      <w:pPr>
        <w:jc w:val="both"/>
      </w:pPr>
      <w:r>
        <w:tab/>
      </w:r>
      <w:r w:rsidR="00D52D04">
        <w:t>In 2022, State l</w:t>
      </w:r>
      <w:r w:rsidR="007E1379">
        <w:t xml:space="preserve">egislation was enacted authorizing municipalities, including </w:t>
      </w:r>
      <w:r w:rsidR="007B0477">
        <w:t>villages</w:t>
      </w:r>
      <w:r w:rsidR="007E1379">
        <w:t xml:space="preserve">, to grant a property tax exemption of up to 10% to volunteer firefighters and volunteer emergency personnel within the municipality. The proposed local law would authorize that exemption to such volunteers within the </w:t>
      </w:r>
      <w:r w:rsidR="00ED420F">
        <w:t>Village of Nassau</w:t>
      </w:r>
      <w:r w:rsidR="007E1379">
        <w:t xml:space="preserve">. The exemption would be available only to residential property owned by the volunteer applicant within the </w:t>
      </w:r>
      <w:r w:rsidR="00ED420F">
        <w:t>Village of Nassau</w:t>
      </w:r>
      <w:r w:rsidR="007E1379">
        <w:t xml:space="preserve">. The applicant would be required to provide proof that he or she has been an enrolled member of an incorporated volunteer fire company, fire department, or voluntary ambulance service for at least two years. A volunteer showing twenty years of active service would be entitled to the 10% exemption for the remainder of his or her life, as long as the primary residence is located within the </w:t>
      </w:r>
      <w:r w:rsidR="00ED420F">
        <w:t>Village of Nassau</w:t>
      </w:r>
      <w:r w:rsidR="007E1379">
        <w:t xml:space="preserve">. The proposed local law would also provide a continuation of the exemption to certain un-remarried spouses of a qualifying volunteer firefighter or ambulance worker, killed in the line of duty, or having served twenty years as a volunteer. Applications for the exemption would be made to the </w:t>
      </w:r>
      <w:r w:rsidR="00ED420F">
        <w:t xml:space="preserve">Nassau </w:t>
      </w:r>
      <w:r w:rsidR="007E1379">
        <w:t xml:space="preserve">Town Assessor. Applications for the exemption could first be filed in 2024, and would be included </w:t>
      </w:r>
      <w:r w:rsidR="0057250D">
        <w:t xml:space="preserve">in the 2025 tax roll for the </w:t>
      </w:r>
      <w:r w:rsidR="00ED420F">
        <w:t>Village of Nassau</w:t>
      </w:r>
      <w:r w:rsidR="0057250D">
        <w:t xml:space="preserve">. </w:t>
      </w:r>
    </w:p>
    <w:p w14:paraId="3781D8E6" w14:textId="77777777" w:rsidR="00E26344" w:rsidRDefault="00E26344" w:rsidP="00E26344">
      <w:pPr>
        <w:jc w:val="both"/>
      </w:pPr>
    </w:p>
    <w:p w14:paraId="0B6AB039" w14:textId="18A8C7A0" w:rsidR="00971976" w:rsidRDefault="00231714" w:rsidP="00231714">
      <w:pPr>
        <w:jc w:val="both"/>
      </w:pPr>
      <w:r>
        <w:tab/>
        <w:t xml:space="preserve">A copy of the </w:t>
      </w:r>
      <w:r w:rsidR="00CB33FE">
        <w:t xml:space="preserve">proposed </w:t>
      </w:r>
      <w:r>
        <w:t xml:space="preserve">local law may be inspected at the Office of the </w:t>
      </w:r>
      <w:r w:rsidR="00905E03">
        <w:t>Village</w:t>
      </w:r>
      <w:r>
        <w:t xml:space="preserve"> Clerk </w:t>
      </w:r>
      <w:r w:rsidR="0057250D">
        <w:t>during regular business hours</w:t>
      </w:r>
      <w:r w:rsidR="00ED420F">
        <w:t xml:space="preserve"> at the </w:t>
      </w:r>
      <w:r w:rsidR="00ED420F">
        <w:rPr>
          <w:rFonts w:cstheme="minorHAnsi"/>
          <w:color w:val="212121"/>
          <w:szCs w:val="28"/>
        </w:rPr>
        <w:t>Nassau Village Hall, 40 Malden Street, P. O. Box 452, Nassau, New York 12123</w:t>
      </w:r>
      <w:r w:rsidR="0057250D">
        <w:t>. In addition, a</w:t>
      </w:r>
      <w:r>
        <w:t xml:space="preserve"> copy of the proposed local law is also available on the </w:t>
      </w:r>
      <w:r w:rsidR="00905E03">
        <w:t>Village of Nassau</w:t>
      </w:r>
      <w:r>
        <w:t xml:space="preserve"> website at:</w:t>
      </w:r>
      <w:r w:rsidR="00905E03">
        <w:t xml:space="preserve"> Villageofnassau.org</w:t>
      </w:r>
      <w:r>
        <w:t xml:space="preserve"> </w:t>
      </w:r>
    </w:p>
    <w:p w14:paraId="224C42EA" w14:textId="495AE4F0" w:rsidR="006623A0" w:rsidRPr="007D2136" w:rsidRDefault="00971976" w:rsidP="00905E03">
      <w:pPr>
        <w:jc w:val="both"/>
        <w:rPr>
          <w:rFonts w:cstheme="minorHAnsi"/>
          <w:color w:val="212121"/>
          <w:szCs w:val="28"/>
        </w:rPr>
      </w:pPr>
      <w:r>
        <w:tab/>
      </w:r>
    </w:p>
    <w:p w14:paraId="62AFCE71" w14:textId="77777777" w:rsidR="00384E09" w:rsidRPr="007D2136" w:rsidRDefault="007D2136" w:rsidP="006A1F7D">
      <w:pPr>
        <w:shd w:val="clear" w:color="auto" w:fill="FFFFFF"/>
        <w:jc w:val="both"/>
        <w:rPr>
          <w:rFonts w:cstheme="minorHAnsi"/>
          <w:color w:val="212121"/>
          <w:szCs w:val="28"/>
        </w:rPr>
      </w:pPr>
      <w:r>
        <w:rPr>
          <w:rFonts w:cstheme="minorHAnsi"/>
          <w:color w:val="212121"/>
          <w:szCs w:val="28"/>
        </w:rPr>
        <w:tab/>
      </w:r>
    </w:p>
    <w:p w14:paraId="0D8FB12D" w14:textId="77777777" w:rsidR="00231714" w:rsidRDefault="00384E09" w:rsidP="00384E09">
      <w:pPr>
        <w:shd w:val="clear" w:color="auto" w:fill="FFFFFF"/>
        <w:rPr>
          <w:rFonts w:cstheme="minorHAnsi"/>
          <w:color w:val="212121"/>
          <w:szCs w:val="28"/>
        </w:rPr>
      </w:pPr>
      <w:r w:rsidRPr="007D2136">
        <w:rPr>
          <w:rFonts w:cstheme="minorHAnsi"/>
          <w:color w:val="212121"/>
          <w:szCs w:val="28"/>
        </w:rPr>
        <w:tab/>
      </w:r>
      <w:r w:rsidRPr="007D2136">
        <w:rPr>
          <w:rFonts w:cstheme="minorHAnsi"/>
          <w:color w:val="212121"/>
          <w:szCs w:val="28"/>
        </w:rPr>
        <w:tab/>
      </w:r>
      <w:r w:rsidR="00231714">
        <w:rPr>
          <w:rFonts w:cstheme="minorHAnsi"/>
          <w:color w:val="212121"/>
          <w:szCs w:val="28"/>
        </w:rPr>
        <w:tab/>
      </w:r>
    </w:p>
    <w:p w14:paraId="5C8CC2F1" w14:textId="77777777" w:rsidR="00AA6A8D" w:rsidRDefault="00AA6A8D" w:rsidP="00384E09">
      <w:pPr>
        <w:shd w:val="clear" w:color="auto" w:fill="FFFFFF"/>
        <w:rPr>
          <w:rFonts w:cstheme="minorHAnsi"/>
          <w:color w:val="212121"/>
          <w:szCs w:val="28"/>
        </w:rPr>
      </w:pPr>
    </w:p>
    <w:p w14:paraId="1F1F8F37" w14:textId="77777777" w:rsidR="00ED420F" w:rsidRDefault="00231714" w:rsidP="00384E09">
      <w:pPr>
        <w:shd w:val="clear" w:color="auto" w:fill="FFFFFF"/>
        <w:rPr>
          <w:rFonts w:cstheme="minorHAnsi"/>
          <w:color w:val="212121"/>
          <w:szCs w:val="28"/>
        </w:rPr>
      </w:pP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t xml:space="preserve">By order of the </w:t>
      </w:r>
      <w:r w:rsidR="00ED420F">
        <w:rPr>
          <w:rFonts w:cstheme="minorHAnsi"/>
          <w:color w:val="212121"/>
          <w:szCs w:val="28"/>
        </w:rPr>
        <w:t xml:space="preserve">Village Board of the Nassau </w:t>
      </w:r>
    </w:p>
    <w:p w14:paraId="18C5E788" w14:textId="77777777" w:rsidR="00231714" w:rsidRDefault="00ED420F" w:rsidP="00384E09">
      <w:pPr>
        <w:shd w:val="clear" w:color="auto" w:fill="FFFFFF"/>
        <w:rPr>
          <w:rFonts w:cstheme="minorHAnsi"/>
          <w:color w:val="212121"/>
          <w:szCs w:val="28"/>
        </w:rPr>
      </w:pP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t>Village Board</w:t>
      </w:r>
      <w:r w:rsidR="00384E09" w:rsidRPr="007D2136">
        <w:rPr>
          <w:rFonts w:cstheme="minorHAnsi"/>
          <w:color w:val="212121"/>
          <w:szCs w:val="28"/>
        </w:rPr>
        <w:tab/>
      </w:r>
    </w:p>
    <w:p w14:paraId="7B5008DF" w14:textId="03B24430" w:rsidR="00231714" w:rsidRDefault="00231714" w:rsidP="00384E09">
      <w:pPr>
        <w:shd w:val="clear" w:color="auto" w:fill="FFFFFF"/>
        <w:rPr>
          <w:rFonts w:cstheme="minorHAnsi"/>
          <w:color w:val="212121"/>
          <w:szCs w:val="28"/>
        </w:rPr>
      </w:pPr>
      <w:r w:rsidRPr="007D2136">
        <w:rPr>
          <w:rFonts w:cstheme="minorHAnsi"/>
          <w:color w:val="212121"/>
          <w:szCs w:val="28"/>
        </w:rPr>
        <w:t xml:space="preserve">Dated: </w:t>
      </w:r>
      <w:r w:rsidR="00ED420F">
        <w:rPr>
          <w:rFonts w:cstheme="minorHAnsi"/>
          <w:color w:val="212121"/>
          <w:szCs w:val="28"/>
        </w:rPr>
        <w:t>October</w:t>
      </w:r>
      <w:r w:rsidRPr="007D2136">
        <w:rPr>
          <w:rFonts w:cstheme="minorHAnsi"/>
          <w:color w:val="212121"/>
          <w:szCs w:val="28"/>
        </w:rPr>
        <w:t xml:space="preserve"> </w:t>
      </w:r>
      <w:r w:rsidR="00077F0F">
        <w:rPr>
          <w:rFonts w:cstheme="minorHAnsi"/>
          <w:color w:val="212121"/>
          <w:szCs w:val="28"/>
        </w:rPr>
        <w:t>23</w:t>
      </w:r>
      <w:r w:rsidR="00E26344">
        <w:rPr>
          <w:rFonts w:cstheme="minorHAnsi"/>
          <w:color w:val="212121"/>
          <w:szCs w:val="28"/>
        </w:rPr>
        <w:t>, 2023</w:t>
      </w:r>
    </w:p>
    <w:p w14:paraId="48714341" w14:textId="77777777" w:rsidR="00AA6A8D" w:rsidRDefault="00384E09" w:rsidP="00384E09">
      <w:pPr>
        <w:shd w:val="clear" w:color="auto" w:fill="FFFFFF"/>
        <w:rPr>
          <w:rFonts w:cstheme="minorHAnsi"/>
          <w:color w:val="212121"/>
          <w:szCs w:val="28"/>
        </w:rPr>
      </w:pPr>
      <w:r w:rsidRPr="007D2136">
        <w:rPr>
          <w:rFonts w:cstheme="minorHAnsi"/>
          <w:color w:val="212121"/>
          <w:szCs w:val="28"/>
        </w:rPr>
        <w:tab/>
      </w:r>
      <w:r w:rsidRPr="007D2136">
        <w:rPr>
          <w:rFonts w:cstheme="minorHAnsi"/>
          <w:color w:val="212121"/>
          <w:szCs w:val="28"/>
        </w:rPr>
        <w:tab/>
      </w:r>
    </w:p>
    <w:p w14:paraId="3C2DF259" w14:textId="1A2B5094" w:rsidR="00384E09" w:rsidRPr="007D2136" w:rsidRDefault="00384E09" w:rsidP="00384E09">
      <w:pPr>
        <w:shd w:val="clear" w:color="auto" w:fill="FFFFFF"/>
        <w:rPr>
          <w:rFonts w:cstheme="minorHAnsi"/>
          <w:color w:val="212121"/>
          <w:szCs w:val="28"/>
        </w:rPr>
      </w:pPr>
      <w:r w:rsidRPr="007D2136">
        <w:rPr>
          <w:rFonts w:cstheme="minorHAnsi"/>
          <w:color w:val="212121"/>
          <w:szCs w:val="28"/>
        </w:rPr>
        <w:tab/>
      </w:r>
      <w:r w:rsidRPr="007D2136">
        <w:rPr>
          <w:rFonts w:cstheme="minorHAnsi"/>
          <w:color w:val="212121"/>
          <w:szCs w:val="28"/>
        </w:rPr>
        <w:tab/>
      </w:r>
      <w:r w:rsidRPr="007D2136">
        <w:rPr>
          <w:rFonts w:cstheme="minorHAnsi"/>
          <w:color w:val="212121"/>
          <w:szCs w:val="28"/>
        </w:rPr>
        <w:tab/>
      </w:r>
      <w:r w:rsidRPr="007D2136">
        <w:rPr>
          <w:rFonts w:cstheme="minorHAnsi"/>
          <w:color w:val="212121"/>
          <w:szCs w:val="28"/>
        </w:rPr>
        <w:tab/>
        <w:t xml:space="preserve"> </w:t>
      </w:r>
      <w:r w:rsidRPr="007D2136">
        <w:rPr>
          <w:rFonts w:cstheme="minorHAnsi"/>
          <w:color w:val="212121"/>
          <w:szCs w:val="28"/>
        </w:rPr>
        <w:tab/>
      </w:r>
      <w:r w:rsidRPr="007D2136">
        <w:rPr>
          <w:rFonts w:cstheme="minorHAnsi"/>
          <w:color w:val="212121"/>
          <w:szCs w:val="28"/>
        </w:rPr>
        <w:tab/>
      </w:r>
      <w:r w:rsidRPr="007D2136">
        <w:rPr>
          <w:rFonts w:cstheme="minorHAnsi"/>
          <w:color w:val="212121"/>
          <w:szCs w:val="28"/>
        </w:rPr>
        <w:tab/>
      </w:r>
      <w:r w:rsidRPr="007D2136">
        <w:rPr>
          <w:rFonts w:cstheme="minorHAnsi"/>
          <w:color w:val="212121"/>
          <w:szCs w:val="28"/>
        </w:rPr>
        <w:tab/>
      </w:r>
      <w:r w:rsidRPr="007D2136">
        <w:rPr>
          <w:rFonts w:cstheme="minorHAnsi"/>
          <w:color w:val="212121"/>
          <w:szCs w:val="28"/>
        </w:rPr>
        <w:tab/>
      </w:r>
      <w:r w:rsidRPr="007D2136">
        <w:rPr>
          <w:rFonts w:cstheme="minorHAnsi"/>
          <w:color w:val="212121"/>
          <w:szCs w:val="28"/>
        </w:rPr>
        <w:tab/>
      </w:r>
      <w:r w:rsidRPr="007D2136">
        <w:rPr>
          <w:rFonts w:cstheme="minorHAnsi"/>
          <w:color w:val="212121"/>
          <w:szCs w:val="28"/>
        </w:rPr>
        <w:tab/>
      </w:r>
      <w:r w:rsidRPr="007D2136">
        <w:rPr>
          <w:rFonts w:cstheme="minorHAnsi"/>
          <w:color w:val="212121"/>
          <w:szCs w:val="28"/>
        </w:rPr>
        <w:tab/>
      </w:r>
      <w:r w:rsidR="00231714">
        <w:rPr>
          <w:rFonts w:cstheme="minorHAnsi"/>
          <w:color w:val="212121"/>
          <w:szCs w:val="28"/>
        </w:rPr>
        <w:tab/>
      </w:r>
      <w:r w:rsidR="00231714">
        <w:rPr>
          <w:rFonts w:cstheme="minorHAnsi"/>
          <w:color w:val="212121"/>
          <w:szCs w:val="28"/>
        </w:rPr>
        <w:tab/>
      </w:r>
      <w:r w:rsidR="007D2136">
        <w:rPr>
          <w:rFonts w:cstheme="minorHAnsi"/>
          <w:color w:val="212121"/>
          <w:szCs w:val="28"/>
        </w:rPr>
        <w:tab/>
      </w:r>
      <w:r w:rsidR="007D2136">
        <w:rPr>
          <w:rFonts w:cstheme="minorHAnsi"/>
          <w:color w:val="212121"/>
          <w:szCs w:val="28"/>
        </w:rPr>
        <w:tab/>
      </w:r>
      <w:r w:rsidR="00AA6A8D">
        <w:rPr>
          <w:rFonts w:cstheme="minorHAnsi"/>
          <w:color w:val="212121"/>
          <w:szCs w:val="28"/>
        </w:rPr>
        <w:tab/>
      </w:r>
      <w:r w:rsidR="00AA6A8D">
        <w:rPr>
          <w:rFonts w:cstheme="minorHAnsi"/>
          <w:color w:val="212121"/>
          <w:szCs w:val="28"/>
        </w:rPr>
        <w:tab/>
      </w:r>
      <w:r w:rsidR="006A1F7D">
        <w:rPr>
          <w:rFonts w:cstheme="minorHAnsi"/>
          <w:color w:val="212121"/>
          <w:szCs w:val="28"/>
        </w:rPr>
        <w:tab/>
      </w:r>
      <w:r w:rsidR="00077F0F">
        <w:rPr>
          <w:rFonts w:cstheme="minorHAnsi"/>
          <w:color w:val="212121"/>
          <w:szCs w:val="28"/>
        </w:rPr>
        <w:t>Melissa Turner-Bulan</w:t>
      </w:r>
    </w:p>
    <w:p w14:paraId="49B72316" w14:textId="77777777" w:rsidR="00F01A09" w:rsidRPr="006A1F7D" w:rsidRDefault="00231714" w:rsidP="006A1F7D">
      <w:pPr>
        <w:shd w:val="clear" w:color="auto" w:fill="FFFFFF"/>
        <w:rPr>
          <w:rFonts w:cstheme="minorHAnsi"/>
          <w:color w:val="212121"/>
          <w:szCs w:val="28"/>
        </w:rPr>
      </w:pP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Pr>
          <w:rFonts w:cstheme="minorHAnsi"/>
          <w:color w:val="212121"/>
          <w:szCs w:val="28"/>
        </w:rPr>
        <w:tab/>
      </w:r>
      <w:r w:rsidR="00ED420F">
        <w:rPr>
          <w:rFonts w:cstheme="minorHAnsi"/>
          <w:color w:val="212121"/>
          <w:szCs w:val="28"/>
        </w:rPr>
        <w:t xml:space="preserve">Nassau Village </w:t>
      </w:r>
      <w:r w:rsidR="00384E09" w:rsidRPr="007D2136">
        <w:rPr>
          <w:rFonts w:cstheme="minorHAnsi"/>
          <w:color w:val="212121"/>
          <w:szCs w:val="28"/>
        </w:rPr>
        <w:t>Clerk</w:t>
      </w:r>
    </w:p>
    <w:sectPr w:rsidR="00F01A09" w:rsidRPr="006A1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C6"/>
    <w:rsid w:val="00011D81"/>
    <w:rsid w:val="0001491E"/>
    <w:rsid w:val="00067491"/>
    <w:rsid w:val="00071CDF"/>
    <w:rsid w:val="00077F0F"/>
    <w:rsid w:val="00080D90"/>
    <w:rsid w:val="000931C2"/>
    <w:rsid w:val="000D759C"/>
    <w:rsid w:val="000F0B72"/>
    <w:rsid w:val="00106194"/>
    <w:rsid w:val="001241A5"/>
    <w:rsid w:val="00142EDD"/>
    <w:rsid w:val="001A35B6"/>
    <w:rsid w:val="001B7A20"/>
    <w:rsid w:val="00231714"/>
    <w:rsid w:val="002A1C79"/>
    <w:rsid w:val="002D6FAC"/>
    <w:rsid w:val="00334302"/>
    <w:rsid w:val="00375BED"/>
    <w:rsid w:val="00384E09"/>
    <w:rsid w:val="004A2C5A"/>
    <w:rsid w:val="004B7BE4"/>
    <w:rsid w:val="004D4CA2"/>
    <w:rsid w:val="005305EA"/>
    <w:rsid w:val="00534089"/>
    <w:rsid w:val="0057250D"/>
    <w:rsid w:val="00583CE2"/>
    <w:rsid w:val="005E68B7"/>
    <w:rsid w:val="006623A0"/>
    <w:rsid w:val="006A1F7D"/>
    <w:rsid w:val="006F1CC9"/>
    <w:rsid w:val="0070352D"/>
    <w:rsid w:val="007231BB"/>
    <w:rsid w:val="00731E3A"/>
    <w:rsid w:val="007641E2"/>
    <w:rsid w:val="007651B4"/>
    <w:rsid w:val="007971CF"/>
    <w:rsid w:val="007A1DAB"/>
    <w:rsid w:val="007B0031"/>
    <w:rsid w:val="007B0477"/>
    <w:rsid w:val="007C1989"/>
    <w:rsid w:val="007D2136"/>
    <w:rsid w:val="007E1379"/>
    <w:rsid w:val="007E1A50"/>
    <w:rsid w:val="007E6754"/>
    <w:rsid w:val="00814F01"/>
    <w:rsid w:val="008401DD"/>
    <w:rsid w:val="008441EF"/>
    <w:rsid w:val="008661DF"/>
    <w:rsid w:val="008B24B7"/>
    <w:rsid w:val="008C004A"/>
    <w:rsid w:val="008C4E43"/>
    <w:rsid w:val="008E6294"/>
    <w:rsid w:val="009018C6"/>
    <w:rsid w:val="00905E03"/>
    <w:rsid w:val="0092198D"/>
    <w:rsid w:val="0093726C"/>
    <w:rsid w:val="00971976"/>
    <w:rsid w:val="009A3FA6"/>
    <w:rsid w:val="009F3C9C"/>
    <w:rsid w:val="009F5239"/>
    <w:rsid w:val="00A82D44"/>
    <w:rsid w:val="00AA6A8D"/>
    <w:rsid w:val="00B65C90"/>
    <w:rsid w:val="00B864D9"/>
    <w:rsid w:val="00C113ED"/>
    <w:rsid w:val="00C2030B"/>
    <w:rsid w:val="00C50B5B"/>
    <w:rsid w:val="00CA5346"/>
    <w:rsid w:val="00CB33FE"/>
    <w:rsid w:val="00D00817"/>
    <w:rsid w:val="00D01FEB"/>
    <w:rsid w:val="00D52D04"/>
    <w:rsid w:val="00DA17DE"/>
    <w:rsid w:val="00DC4830"/>
    <w:rsid w:val="00E2061D"/>
    <w:rsid w:val="00E21B8C"/>
    <w:rsid w:val="00E26344"/>
    <w:rsid w:val="00E43D1A"/>
    <w:rsid w:val="00E866B1"/>
    <w:rsid w:val="00EB17B5"/>
    <w:rsid w:val="00EB4999"/>
    <w:rsid w:val="00ED41FC"/>
    <w:rsid w:val="00ED420F"/>
    <w:rsid w:val="00F01A09"/>
    <w:rsid w:val="00F1451D"/>
    <w:rsid w:val="00F45529"/>
    <w:rsid w:val="00F52858"/>
    <w:rsid w:val="00FA75A0"/>
    <w:rsid w:val="00FD1AB3"/>
    <w:rsid w:val="00FE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CE6A"/>
  <w15:docId w15:val="{95DD78EB-49AC-4A79-A627-52C21E28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C6"/>
    <w:rPr>
      <w:rFonts w:cstheme="majorBid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B7BE4"/>
    <w:pPr>
      <w:framePr w:w="7920" w:h="1980" w:hRule="exact" w:hSpace="180" w:wrap="auto" w:hAnchor="page" w:xAlign="center" w:yAlign="bottom"/>
      <w:ind w:left="2880"/>
    </w:pPr>
    <w:rPr>
      <w:rFonts w:eastAsiaTheme="majorEastAsia"/>
      <w:szCs w:val="24"/>
    </w:rPr>
  </w:style>
  <w:style w:type="paragraph" w:styleId="BalloonText">
    <w:name w:val="Balloon Text"/>
    <w:basedOn w:val="Normal"/>
    <w:link w:val="BalloonTextChar"/>
    <w:uiPriority w:val="99"/>
    <w:semiHidden/>
    <w:unhideWhenUsed/>
    <w:rsid w:val="002A1C79"/>
    <w:rPr>
      <w:rFonts w:ascii="Tahoma" w:hAnsi="Tahoma" w:cs="Tahoma"/>
      <w:sz w:val="16"/>
      <w:szCs w:val="16"/>
    </w:rPr>
  </w:style>
  <w:style w:type="character" w:customStyle="1" w:styleId="BalloonTextChar">
    <w:name w:val="Balloon Text Char"/>
    <w:basedOn w:val="DefaultParagraphFont"/>
    <w:link w:val="BalloonText"/>
    <w:uiPriority w:val="99"/>
    <w:semiHidden/>
    <w:rsid w:val="002A1C79"/>
    <w:rPr>
      <w:rFonts w:ascii="Tahoma" w:hAnsi="Tahoma" w:cs="Tahoma"/>
      <w:sz w:val="16"/>
      <w:szCs w:val="16"/>
    </w:rPr>
  </w:style>
  <w:style w:type="character" w:styleId="Hyperlink">
    <w:name w:val="Hyperlink"/>
    <w:basedOn w:val="DefaultParagraphFont"/>
    <w:uiPriority w:val="99"/>
    <w:unhideWhenUsed/>
    <w:rsid w:val="00384E09"/>
    <w:rPr>
      <w:color w:val="0563C1"/>
      <w:u w:val="single"/>
    </w:rPr>
  </w:style>
  <w:style w:type="paragraph" w:styleId="ListParagraph">
    <w:name w:val="List Paragraph"/>
    <w:basedOn w:val="Normal"/>
    <w:uiPriority w:val="34"/>
    <w:qFormat/>
    <w:rsid w:val="00384E09"/>
    <w:pPr>
      <w:ind w:left="720"/>
      <w:contextualSpacing/>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Nassau Clerk</cp:lastModifiedBy>
  <cp:revision>2</cp:revision>
  <cp:lastPrinted>2023-10-23T14:05:00Z</cp:lastPrinted>
  <dcterms:created xsi:type="dcterms:W3CDTF">2023-10-24T13:10:00Z</dcterms:created>
  <dcterms:modified xsi:type="dcterms:W3CDTF">2023-10-24T13:10:00Z</dcterms:modified>
</cp:coreProperties>
</file>