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A187" w14:textId="77777777" w:rsidR="009D4098" w:rsidRPr="00D948E5" w:rsidRDefault="00362DF1" w:rsidP="008F1080">
      <w:pPr>
        <w:jc w:val="center"/>
        <w:rPr>
          <w:b/>
          <w:bCs/>
        </w:rPr>
      </w:pPr>
      <w:r w:rsidRPr="00D948E5">
        <w:rPr>
          <w:b/>
          <w:bCs/>
        </w:rPr>
        <w:t>VILLAGE OF NASSAU</w:t>
      </w:r>
    </w:p>
    <w:p w14:paraId="385494E1" w14:textId="77777777" w:rsidR="009D4098" w:rsidRDefault="009D4098" w:rsidP="008F1080">
      <w:pPr>
        <w:jc w:val="center"/>
      </w:pPr>
    </w:p>
    <w:p w14:paraId="1FE0579A" w14:textId="77777777" w:rsidR="00F01A09" w:rsidRPr="00DC7D19" w:rsidRDefault="008F1080" w:rsidP="008F1080">
      <w:pPr>
        <w:jc w:val="center"/>
        <w:rPr>
          <w:b/>
          <w:bCs/>
        </w:rPr>
      </w:pPr>
      <w:r w:rsidRPr="00DC7D19">
        <w:rPr>
          <w:b/>
          <w:bCs/>
        </w:rPr>
        <w:t>LOCA</w:t>
      </w:r>
      <w:r w:rsidR="00E46F50" w:rsidRPr="00DC7D19">
        <w:rPr>
          <w:b/>
          <w:bCs/>
        </w:rPr>
        <w:t xml:space="preserve">L LAW NO. </w:t>
      </w:r>
      <w:r w:rsidR="00DC7D19" w:rsidRPr="00DC7D19">
        <w:rPr>
          <w:b/>
          <w:bCs/>
          <w:sz w:val="32"/>
          <w:szCs w:val="32"/>
        </w:rPr>
        <w:t>1</w:t>
      </w:r>
      <w:r w:rsidR="00E46F50" w:rsidRPr="00DC7D19">
        <w:rPr>
          <w:b/>
          <w:bCs/>
          <w:sz w:val="32"/>
          <w:szCs w:val="32"/>
        </w:rPr>
        <w:t xml:space="preserve"> </w:t>
      </w:r>
      <w:r w:rsidR="00E46F50" w:rsidRPr="00DC7D19">
        <w:rPr>
          <w:b/>
          <w:bCs/>
        </w:rPr>
        <w:t>OF THE YEAR 2023</w:t>
      </w:r>
    </w:p>
    <w:p w14:paraId="7C8D7CF1" w14:textId="77777777" w:rsidR="008F1080" w:rsidRDefault="008F1080" w:rsidP="008F1080">
      <w:pPr>
        <w:jc w:val="center"/>
      </w:pPr>
    </w:p>
    <w:p w14:paraId="5AFF2D20" w14:textId="77777777" w:rsidR="008F1080" w:rsidRDefault="008F1080" w:rsidP="00734D5B">
      <w:pPr>
        <w:jc w:val="both"/>
      </w:pPr>
      <w:r>
        <w:t>A LOCAL L</w:t>
      </w:r>
      <w:r w:rsidR="002377A3">
        <w:t xml:space="preserve">AW </w:t>
      </w:r>
      <w:r w:rsidR="00971970">
        <w:t xml:space="preserve">OF THE </w:t>
      </w:r>
      <w:r w:rsidR="00362DF1">
        <w:t>VILLAGE OF NASSAU</w:t>
      </w:r>
      <w:r w:rsidR="00971970">
        <w:t xml:space="preserve"> PROVIDING REAL PROPERTY TAX EXEMPTIONS FOR VOLUNTEER FIREFIGHTERS AND AMBULANCE WORKERS PURSUANT TO </w:t>
      </w:r>
      <w:r w:rsidR="0034627E">
        <w:t>SECTION</w:t>
      </w:r>
      <w:r w:rsidR="00971970">
        <w:t xml:space="preserve"> 466-a OF THE REAL PROPERTY TAX LAW</w:t>
      </w:r>
      <w:r w:rsidR="00310150">
        <w:tab/>
      </w:r>
    </w:p>
    <w:p w14:paraId="0A72FCF8" w14:textId="77777777" w:rsidR="008F1080" w:rsidRDefault="008F1080" w:rsidP="00EE391B"/>
    <w:p w14:paraId="785F6F7C" w14:textId="77777777" w:rsidR="008F1080" w:rsidRDefault="008F1080" w:rsidP="00EE391B">
      <w:r>
        <w:t xml:space="preserve">BE IT ENACTED BY THE </w:t>
      </w:r>
      <w:r w:rsidR="00362DF1">
        <w:t xml:space="preserve">VILLAGE </w:t>
      </w:r>
      <w:r>
        <w:t xml:space="preserve">BOARD </w:t>
      </w:r>
      <w:r w:rsidR="00362DF1">
        <w:t xml:space="preserve">OF TRUSTEES </w:t>
      </w:r>
      <w:r>
        <w:t xml:space="preserve">OF THE </w:t>
      </w:r>
      <w:r w:rsidR="00362DF1">
        <w:t>VILLAGE OF NASSAU</w:t>
      </w:r>
      <w:r>
        <w:t xml:space="preserve"> AS FOLLOWS:</w:t>
      </w:r>
    </w:p>
    <w:p w14:paraId="0044ED80" w14:textId="77777777" w:rsidR="00EE391B" w:rsidRDefault="00354CF5" w:rsidP="003178CB">
      <w:pPr>
        <w:spacing w:line="276" w:lineRule="auto"/>
        <w:ind w:left="810"/>
        <w:jc w:val="both"/>
      </w:pPr>
      <w:r>
        <w:tab/>
      </w:r>
    </w:p>
    <w:p w14:paraId="6F57E7F1" w14:textId="77777777" w:rsidR="00971970" w:rsidRDefault="00BA1928" w:rsidP="00EE566F">
      <w:pPr>
        <w:spacing w:line="276" w:lineRule="auto"/>
        <w:jc w:val="both"/>
        <w:rPr>
          <w:b/>
        </w:rPr>
      </w:pPr>
      <w:r>
        <w:rPr>
          <w:b/>
        </w:rPr>
        <w:t>Section 1</w:t>
      </w:r>
      <w:r w:rsidR="00734D5B">
        <w:rPr>
          <w:b/>
        </w:rPr>
        <w:t>.</w:t>
      </w:r>
      <w:r w:rsidR="00D06161">
        <w:rPr>
          <w:b/>
        </w:rPr>
        <w:t xml:space="preserve"> </w:t>
      </w:r>
      <w:r w:rsidR="00E46F50">
        <w:rPr>
          <w:b/>
        </w:rPr>
        <w:t xml:space="preserve"> </w:t>
      </w:r>
    </w:p>
    <w:p w14:paraId="1A69FB58" w14:textId="77777777" w:rsidR="00F5285B" w:rsidRPr="00D06161" w:rsidRDefault="00F5285B" w:rsidP="00EE566F">
      <w:pPr>
        <w:spacing w:line="276" w:lineRule="auto"/>
        <w:jc w:val="both"/>
        <w:rPr>
          <w:b/>
        </w:rPr>
      </w:pPr>
    </w:p>
    <w:p w14:paraId="6EDC2B51" w14:textId="77777777" w:rsidR="00FA0E36" w:rsidRDefault="00EE566F" w:rsidP="00971970">
      <w:pPr>
        <w:spacing w:line="276" w:lineRule="auto"/>
        <w:jc w:val="both"/>
      </w:pPr>
      <w:r>
        <w:tab/>
      </w:r>
      <w:r w:rsidR="00971970">
        <w:t xml:space="preserve">Chapter 65 of the </w:t>
      </w:r>
      <w:r w:rsidR="00362DF1">
        <w:t>Nassau</w:t>
      </w:r>
      <w:r w:rsidR="00971970">
        <w:t xml:space="preserve"> </w:t>
      </w:r>
      <w:r w:rsidR="00362DF1">
        <w:t>Village</w:t>
      </w:r>
      <w:r w:rsidR="00971970">
        <w:t xml:space="preserve"> Code is am</w:t>
      </w:r>
      <w:r w:rsidR="00362DF1">
        <w:t>ended by adding a new Article IV</w:t>
      </w:r>
      <w:r w:rsidR="00971970">
        <w:t xml:space="preserve"> as follows:</w:t>
      </w:r>
    </w:p>
    <w:p w14:paraId="0F76C627" w14:textId="77777777" w:rsidR="00971970" w:rsidRDefault="00362DF1" w:rsidP="00971970">
      <w:pPr>
        <w:spacing w:line="276" w:lineRule="auto"/>
        <w:jc w:val="both"/>
      </w:pPr>
      <w:r>
        <w:rPr>
          <w:b/>
        </w:rPr>
        <w:t>Article IV</w:t>
      </w:r>
      <w:r w:rsidR="00971970">
        <w:t xml:space="preserve">: </w:t>
      </w:r>
      <w:r w:rsidR="00971970">
        <w:tab/>
      </w:r>
    </w:p>
    <w:p w14:paraId="5A9C863B" w14:textId="77777777" w:rsidR="00F5285B" w:rsidRDefault="00F5285B" w:rsidP="00971970">
      <w:pPr>
        <w:spacing w:line="276" w:lineRule="auto"/>
        <w:jc w:val="both"/>
      </w:pPr>
    </w:p>
    <w:p w14:paraId="41D66AE3" w14:textId="77777777" w:rsidR="00971970" w:rsidRDefault="00971970" w:rsidP="00971970">
      <w:pPr>
        <w:spacing w:line="276" w:lineRule="auto"/>
        <w:jc w:val="both"/>
      </w:pPr>
      <w:r>
        <w:tab/>
        <w:t xml:space="preserve">Section </w:t>
      </w:r>
      <w:r w:rsidR="00362DF1">
        <w:t>104-5</w:t>
      </w:r>
    </w:p>
    <w:p w14:paraId="59CF5E0E" w14:textId="77777777" w:rsidR="00971970" w:rsidRDefault="006E169E" w:rsidP="00971970">
      <w:pPr>
        <w:spacing w:line="276" w:lineRule="auto"/>
        <w:jc w:val="both"/>
      </w:pPr>
      <w:r>
        <w:tab/>
        <w:t>Legislative i</w:t>
      </w:r>
      <w:r w:rsidR="00971970">
        <w:t>ntent</w:t>
      </w:r>
      <w:r>
        <w:t>.</w:t>
      </w:r>
    </w:p>
    <w:p w14:paraId="035825E4" w14:textId="77777777" w:rsidR="00F5285B" w:rsidRDefault="00F5285B" w:rsidP="00971970">
      <w:pPr>
        <w:spacing w:line="276" w:lineRule="auto"/>
        <w:jc w:val="both"/>
      </w:pPr>
    </w:p>
    <w:p w14:paraId="67B25765" w14:textId="77777777" w:rsidR="00FA0E36" w:rsidRDefault="00971970" w:rsidP="00971970">
      <w:pPr>
        <w:spacing w:line="276" w:lineRule="auto"/>
        <w:jc w:val="both"/>
      </w:pPr>
      <w:r>
        <w:tab/>
        <w:t xml:space="preserve">Pursuant to the provisions of Section 466-a of the New York State Real Property Tax Law, as heretofore adopted and amended by the Legislature of the State of New York, the purpose of this article is to grant a partial exemption from taxation for </w:t>
      </w:r>
      <w:r w:rsidR="00362DF1">
        <w:t>Village</w:t>
      </w:r>
      <w:r w:rsidR="001E28EC">
        <w:t xml:space="preserve"> purposes on</w:t>
      </w:r>
      <w:r>
        <w:t xml:space="preserve"> real property owned by certain persons who are serving as volunteer members of an incorporated volunteer fire company, fire department, or incorporated voluntary ambulance service</w:t>
      </w:r>
      <w:r w:rsidR="00362DF1">
        <w:t xml:space="preserve"> providing services within </w:t>
      </w:r>
      <w:r>
        <w:t xml:space="preserve">the </w:t>
      </w:r>
      <w:r w:rsidR="00362DF1">
        <w:t>Village</w:t>
      </w:r>
      <w:r>
        <w:t xml:space="preserve"> of </w:t>
      </w:r>
      <w:r w:rsidR="00362DF1">
        <w:t>Nassau</w:t>
      </w:r>
      <w:r>
        <w:t xml:space="preserve">. </w:t>
      </w:r>
      <w:r w:rsidR="00BA1928">
        <w:t xml:space="preserve">It is intended to encourage such voluntary service by granting such exemptions. </w:t>
      </w:r>
    </w:p>
    <w:p w14:paraId="3FCFA70A" w14:textId="77777777" w:rsidR="00971970" w:rsidRDefault="00971970" w:rsidP="00971970">
      <w:pPr>
        <w:spacing w:line="276" w:lineRule="auto"/>
        <w:jc w:val="both"/>
      </w:pPr>
    </w:p>
    <w:p w14:paraId="1C48134F" w14:textId="77777777" w:rsidR="00971970" w:rsidRDefault="00971970" w:rsidP="00971970">
      <w:pPr>
        <w:spacing w:line="276" w:lineRule="auto"/>
        <w:jc w:val="both"/>
      </w:pPr>
      <w:r>
        <w:tab/>
        <w:t xml:space="preserve">Section </w:t>
      </w:r>
      <w:r w:rsidR="00362DF1">
        <w:t>104-6</w:t>
      </w:r>
    </w:p>
    <w:p w14:paraId="14198E06" w14:textId="77777777" w:rsidR="00971970" w:rsidRDefault="00971970" w:rsidP="00971970">
      <w:pPr>
        <w:spacing w:line="276" w:lineRule="auto"/>
        <w:jc w:val="both"/>
      </w:pPr>
      <w:r>
        <w:tab/>
        <w:t xml:space="preserve">Real </w:t>
      </w:r>
      <w:r w:rsidR="006E169E">
        <w:t>property tax exemption.</w:t>
      </w:r>
    </w:p>
    <w:p w14:paraId="336A4B3B" w14:textId="77777777" w:rsidR="00F5285B" w:rsidRDefault="00F5285B" w:rsidP="00971970">
      <w:pPr>
        <w:spacing w:line="276" w:lineRule="auto"/>
        <w:jc w:val="both"/>
      </w:pPr>
    </w:p>
    <w:p w14:paraId="0FD4E21D" w14:textId="77777777" w:rsidR="00971970" w:rsidRDefault="00971970" w:rsidP="00971970">
      <w:pPr>
        <w:spacing w:line="276" w:lineRule="auto"/>
        <w:jc w:val="both"/>
      </w:pPr>
      <w:r>
        <w:tab/>
        <w:t>Real property owned by an enrolled member of an incorporated fire company, fire department, or incorporated voluntary ambulance service, or such enrolled member and spouse</w:t>
      </w:r>
      <w:r w:rsidR="00BA1928">
        <w:t>,</w:t>
      </w:r>
      <w:r>
        <w:t xml:space="preserve"> residing in the </w:t>
      </w:r>
      <w:r w:rsidR="00362DF1">
        <w:t>Village</w:t>
      </w:r>
      <w:r>
        <w:t xml:space="preserve"> of </w:t>
      </w:r>
      <w:r w:rsidR="00362DF1">
        <w:t>Nassau</w:t>
      </w:r>
      <w:r w:rsidR="00BA1928">
        <w:t>,</w:t>
      </w:r>
      <w:r>
        <w:t xml:space="preserve"> shall be exempt from taxation to the extent of 10% of the assessed value of such property for </w:t>
      </w:r>
      <w:r w:rsidR="00362DF1">
        <w:t>Village</w:t>
      </w:r>
      <w:r>
        <w:t xml:space="preserve"> purposes, exclusive of special assessments. </w:t>
      </w:r>
    </w:p>
    <w:p w14:paraId="74F3378B" w14:textId="77777777" w:rsidR="00971970" w:rsidRDefault="00971970" w:rsidP="00971970">
      <w:pPr>
        <w:spacing w:line="276" w:lineRule="auto"/>
        <w:jc w:val="both"/>
      </w:pPr>
    </w:p>
    <w:p w14:paraId="31A6B480" w14:textId="77777777" w:rsidR="00971970" w:rsidRDefault="00971970" w:rsidP="00971970">
      <w:pPr>
        <w:spacing w:line="276" w:lineRule="auto"/>
        <w:jc w:val="both"/>
      </w:pPr>
      <w:r>
        <w:tab/>
        <w:t xml:space="preserve">Section </w:t>
      </w:r>
      <w:r w:rsidR="00362DF1">
        <w:t>104-7</w:t>
      </w:r>
    </w:p>
    <w:p w14:paraId="636766A5" w14:textId="77777777" w:rsidR="002F0F65" w:rsidRDefault="002F0F65" w:rsidP="00971970">
      <w:pPr>
        <w:spacing w:line="276" w:lineRule="auto"/>
        <w:jc w:val="both"/>
      </w:pPr>
      <w:r>
        <w:tab/>
        <w:t>Qualifications</w:t>
      </w:r>
      <w:r w:rsidR="006E169E">
        <w:t>.</w:t>
      </w:r>
    </w:p>
    <w:p w14:paraId="10D9A11C" w14:textId="77777777" w:rsidR="00F5285B" w:rsidRDefault="00F5285B" w:rsidP="00971970">
      <w:pPr>
        <w:spacing w:line="276" w:lineRule="auto"/>
        <w:jc w:val="both"/>
      </w:pPr>
    </w:p>
    <w:p w14:paraId="0806687F" w14:textId="77777777" w:rsidR="002F0F65" w:rsidRDefault="002F0F65" w:rsidP="00971970">
      <w:pPr>
        <w:spacing w:line="276" w:lineRule="auto"/>
        <w:jc w:val="both"/>
      </w:pPr>
      <w:r>
        <w:tab/>
      </w:r>
      <w:r w:rsidRPr="002F0F65">
        <w:t>Such exemption shall only be granted to an enrolled member of an incorporated volunteer fire company, fire department or incorpora</w:t>
      </w:r>
      <w:r w:rsidR="001E28EC">
        <w:t>ted voluntary ambulance service</w:t>
      </w:r>
      <w:r w:rsidRPr="002F0F65">
        <w:t xml:space="preserve"> if: </w:t>
      </w:r>
    </w:p>
    <w:p w14:paraId="78E381E3" w14:textId="77777777" w:rsidR="002F0F65" w:rsidRDefault="002F0F65" w:rsidP="002F0F65">
      <w:pPr>
        <w:spacing w:line="276" w:lineRule="auto"/>
        <w:ind w:left="720"/>
        <w:jc w:val="both"/>
      </w:pPr>
      <w:r w:rsidRPr="002F0F65">
        <w:lastRenderedPageBreak/>
        <w:t xml:space="preserve">(a) the applicant resides in the </w:t>
      </w:r>
      <w:r w:rsidR="00362DF1">
        <w:t>Village</w:t>
      </w:r>
      <w:r w:rsidR="00F5285B">
        <w:t xml:space="preserve"> of </w:t>
      </w:r>
      <w:r w:rsidR="00362DF1">
        <w:t>Nassau</w:t>
      </w:r>
      <w:r w:rsidRPr="002F0F65">
        <w:t xml:space="preserve"> and is a member of an incorporated volunteer fire company or fire department or incorporated voluntary ambulance service which provi</w:t>
      </w:r>
      <w:r w:rsidR="00BA1928">
        <w:t>des service</w:t>
      </w:r>
      <w:r w:rsidR="001E28EC">
        <w:t>s</w:t>
      </w:r>
      <w:r w:rsidR="00BA1928">
        <w:t xml:space="preserve"> within the </w:t>
      </w:r>
      <w:r w:rsidR="00362DF1">
        <w:t>Village</w:t>
      </w:r>
      <w:r w:rsidRPr="002F0F65">
        <w:t xml:space="preserve">; </w:t>
      </w:r>
    </w:p>
    <w:p w14:paraId="4AFAD2AE" w14:textId="77777777" w:rsidR="002F0F65" w:rsidRDefault="002F0F65" w:rsidP="002F0F65">
      <w:pPr>
        <w:spacing w:line="276" w:lineRule="auto"/>
        <w:ind w:left="720"/>
        <w:jc w:val="both"/>
      </w:pPr>
      <w:r w:rsidRPr="002F0F65">
        <w:t xml:space="preserve">(b) the real property which is the subject of such exemption is the primary residence of the applicant; </w:t>
      </w:r>
    </w:p>
    <w:p w14:paraId="137148BC" w14:textId="77777777" w:rsidR="002F0F65" w:rsidRDefault="002F0F65" w:rsidP="002F0F65">
      <w:pPr>
        <w:spacing w:line="276" w:lineRule="auto"/>
        <w:ind w:left="720"/>
        <w:jc w:val="both"/>
      </w:pPr>
      <w:r w:rsidRPr="002F0F65">
        <w:t>(c) the real property is used exclusively for residential purposes; provided however, that in the event any portion of such property is not used exclusively for the applicant's residence but is used for other purposes, such portion shall be subject to taxation and</w:t>
      </w:r>
      <w:r>
        <w:t xml:space="preserve"> the remaining portion only shall</w:t>
      </w:r>
      <w:r w:rsidRPr="002F0F65">
        <w:t xml:space="preserve"> be entitled to the exemption provided by this Local Law; and </w:t>
      </w:r>
    </w:p>
    <w:p w14:paraId="7C0020DF" w14:textId="77777777" w:rsidR="002F0F65" w:rsidRDefault="002F0F65" w:rsidP="002F0F65">
      <w:pPr>
        <w:spacing w:line="276" w:lineRule="auto"/>
        <w:ind w:left="720"/>
        <w:jc w:val="both"/>
      </w:pPr>
      <w:r w:rsidRPr="002F0F65">
        <w:t xml:space="preserve">(d) the applicant has </w:t>
      </w:r>
      <w:r w:rsidR="00362DF1">
        <w:t xml:space="preserve">provided satisfactory certification from the volunteer fire company, fire department or voluntary ambulance service that he or she has been an enrolled and active member in that organization for at least two years. </w:t>
      </w:r>
    </w:p>
    <w:p w14:paraId="2BF9FD47" w14:textId="77777777" w:rsidR="002F0F65" w:rsidRDefault="002F0F65" w:rsidP="00971970">
      <w:pPr>
        <w:spacing w:line="276" w:lineRule="auto"/>
        <w:jc w:val="both"/>
      </w:pPr>
    </w:p>
    <w:p w14:paraId="307666C8" w14:textId="77777777" w:rsidR="002F0F65" w:rsidRDefault="002F0F65" w:rsidP="00971970">
      <w:pPr>
        <w:spacing w:line="276" w:lineRule="auto"/>
        <w:jc w:val="both"/>
      </w:pPr>
      <w:r>
        <w:tab/>
      </w:r>
      <w:r w:rsidRPr="002F0F65">
        <w:t>Section</w:t>
      </w:r>
      <w:r>
        <w:t xml:space="preserve"> </w:t>
      </w:r>
      <w:r w:rsidR="00362DF1">
        <w:t>104.8</w:t>
      </w:r>
    </w:p>
    <w:p w14:paraId="4951E644" w14:textId="77777777" w:rsidR="002F0F65" w:rsidRDefault="002F0F65" w:rsidP="00971970">
      <w:pPr>
        <w:spacing w:line="276" w:lineRule="auto"/>
        <w:jc w:val="both"/>
      </w:pPr>
      <w:r>
        <w:tab/>
        <w:t>Twenty year active members</w:t>
      </w:r>
      <w:r w:rsidR="006E169E">
        <w:t>.</w:t>
      </w:r>
    </w:p>
    <w:p w14:paraId="65FB8FD9" w14:textId="77777777" w:rsidR="00F5285B" w:rsidRDefault="00F5285B" w:rsidP="00971970">
      <w:pPr>
        <w:spacing w:line="276" w:lineRule="auto"/>
        <w:jc w:val="both"/>
      </w:pPr>
    </w:p>
    <w:p w14:paraId="7ECA6D2B" w14:textId="77777777" w:rsidR="002F0F65" w:rsidRDefault="002F0F65" w:rsidP="00971970">
      <w:pPr>
        <w:spacing w:line="276" w:lineRule="auto"/>
        <w:jc w:val="both"/>
      </w:pPr>
      <w:r>
        <w:tab/>
      </w:r>
      <w:r w:rsidRPr="002F0F65">
        <w:t>Any enrolled member of an incorporated volunteer fire company, fire department or incorporated voluntary ambulance service who accrues more than twenty years of active service and is so certified by the authority having jurisdiction for the incorporated volunteer fire company, fire department or incorporated voluntary ambulance service</w:t>
      </w:r>
      <w:r w:rsidR="00BA1928">
        <w:t xml:space="preserve"> in the </w:t>
      </w:r>
      <w:r w:rsidR="00362DF1">
        <w:t>Village</w:t>
      </w:r>
      <w:r w:rsidR="00BA1928">
        <w:t xml:space="preserve"> of </w:t>
      </w:r>
      <w:r w:rsidR="00362DF1">
        <w:t>Nassau</w:t>
      </w:r>
      <w:r w:rsidRPr="002F0F65">
        <w:t>, shall be granted the ten percent exemption as authorized by this section for the remainder of his or her life as long as his or her primary resi</w:t>
      </w:r>
      <w:r>
        <w:t xml:space="preserve">dence is located within the </w:t>
      </w:r>
      <w:r w:rsidR="00362DF1">
        <w:t>Village</w:t>
      </w:r>
      <w:r w:rsidR="00F5285B">
        <w:t xml:space="preserve"> of </w:t>
      </w:r>
      <w:r w:rsidR="00362DF1">
        <w:t>Nassau</w:t>
      </w:r>
      <w:r w:rsidRPr="002F0F65">
        <w:t xml:space="preserve">. </w:t>
      </w:r>
    </w:p>
    <w:p w14:paraId="36CAF5B2" w14:textId="77777777" w:rsidR="002F0F65" w:rsidRDefault="002F0F65" w:rsidP="00971970">
      <w:pPr>
        <w:spacing w:line="276" w:lineRule="auto"/>
        <w:jc w:val="both"/>
      </w:pPr>
    </w:p>
    <w:p w14:paraId="234076DF" w14:textId="77777777" w:rsidR="002F0F65" w:rsidRDefault="002F0F65" w:rsidP="00971970">
      <w:pPr>
        <w:spacing w:line="276" w:lineRule="auto"/>
        <w:jc w:val="both"/>
      </w:pPr>
      <w:r>
        <w:tab/>
      </w:r>
      <w:r w:rsidRPr="002F0F65">
        <w:t xml:space="preserve">Section </w:t>
      </w:r>
      <w:r w:rsidR="00362DF1">
        <w:t>104-9</w:t>
      </w:r>
      <w:r w:rsidRPr="002F0F65">
        <w:t xml:space="preserve"> </w:t>
      </w:r>
    </w:p>
    <w:p w14:paraId="7B1D0E3E" w14:textId="77777777" w:rsidR="002F0F65" w:rsidRDefault="002F0F65" w:rsidP="00971970">
      <w:pPr>
        <w:spacing w:line="276" w:lineRule="auto"/>
        <w:jc w:val="both"/>
      </w:pPr>
      <w:r>
        <w:tab/>
      </w:r>
      <w:r w:rsidRPr="002F0F65">
        <w:t xml:space="preserve">Un-remarried </w:t>
      </w:r>
      <w:r w:rsidR="006E169E" w:rsidRPr="002F0F65">
        <w:t>s</w:t>
      </w:r>
      <w:r w:rsidR="006E169E">
        <w:t>urviving spouses of volun</w:t>
      </w:r>
      <w:r w:rsidR="006E169E" w:rsidRPr="002F0F65">
        <w:t>teers killed i</w:t>
      </w:r>
      <w:r w:rsidRPr="002F0F65">
        <w:t xml:space="preserve">n the </w:t>
      </w:r>
      <w:r>
        <w:t>line of duty</w:t>
      </w:r>
      <w:r w:rsidR="006E169E">
        <w:t>.</w:t>
      </w:r>
    </w:p>
    <w:p w14:paraId="24B85A6F" w14:textId="77777777" w:rsidR="002F0F65" w:rsidRDefault="002F0F65" w:rsidP="00971970">
      <w:pPr>
        <w:spacing w:line="276" w:lineRule="auto"/>
        <w:jc w:val="both"/>
      </w:pPr>
    </w:p>
    <w:p w14:paraId="4F721C2E" w14:textId="77777777" w:rsidR="002F0F65" w:rsidRDefault="002F0F65" w:rsidP="00971970">
      <w:pPr>
        <w:spacing w:line="276" w:lineRule="auto"/>
        <w:jc w:val="both"/>
      </w:pPr>
      <w:r>
        <w:tab/>
      </w:r>
      <w:r w:rsidRPr="002F0F65">
        <w:t>An un-remarried sp</w:t>
      </w:r>
      <w:r w:rsidR="00BA1928">
        <w:t>ouse of a volunteer firefighter</w:t>
      </w:r>
      <w:r w:rsidRPr="002F0F65">
        <w:t xml:space="preserve"> or</w:t>
      </w:r>
      <w:r w:rsidR="00BA1928">
        <w:t xml:space="preserve"> volunteer ambulance worker</w:t>
      </w:r>
      <w:r>
        <w:t xml:space="preserve"> kill</w:t>
      </w:r>
      <w:r w:rsidRPr="002F0F65">
        <w:t xml:space="preserve">ed in the line of duty may receive the real property tax exemption if: </w:t>
      </w:r>
    </w:p>
    <w:p w14:paraId="67AFF1F7" w14:textId="77777777" w:rsidR="002F0F65" w:rsidRDefault="002F0F65" w:rsidP="00971970">
      <w:pPr>
        <w:spacing w:line="276" w:lineRule="auto"/>
        <w:jc w:val="both"/>
      </w:pPr>
    </w:p>
    <w:p w14:paraId="63E28817" w14:textId="77777777" w:rsidR="002F0F65" w:rsidRDefault="002F0F65" w:rsidP="002F0F65">
      <w:pPr>
        <w:pStyle w:val="ListParagraph"/>
        <w:numPr>
          <w:ilvl w:val="0"/>
          <w:numId w:val="15"/>
        </w:numPr>
        <w:spacing w:line="276" w:lineRule="auto"/>
        <w:jc w:val="both"/>
      </w:pPr>
      <w:r w:rsidRPr="002F0F65">
        <w:t>Such un-remarried spouse is certif</w:t>
      </w:r>
      <w:r>
        <w:t>ied by the authority having jur</w:t>
      </w:r>
      <w:r w:rsidRPr="002F0F65">
        <w:t>isdiction for the</w:t>
      </w:r>
      <w:r>
        <w:t xml:space="preserve"> incorporated volun</w:t>
      </w:r>
      <w:r w:rsidRPr="002F0F65">
        <w:t>teer fire company, fire department or incorporate</w:t>
      </w:r>
      <w:r w:rsidR="00BA1928">
        <w:t>d voluntary ambulance service as</w:t>
      </w:r>
      <w:r w:rsidRPr="002F0F65">
        <w:t xml:space="preserve"> an un-remarried spouse of an enrolled member of such incorporated volunteer fire company, fire department or incorporated volunteer ambulance service</w:t>
      </w:r>
      <w:r w:rsidR="00BA1928">
        <w:t xml:space="preserve"> in the </w:t>
      </w:r>
      <w:r w:rsidR="00362DF1">
        <w:t>Village</w:t>
      </w:r>
      <w:r w:rsidR="00BA1928">
        <w:t xml:space="preserve"> of </w:t>
      </w:r>
      <w:r w:rsidR="00362DF1">
        <w:t>Nassau</w:t>
      </w:r>
      <w:r w:rsidRPr="002F0F65">
        <w:t xml:space="preserve"> who w</w:t>
      </w:r>
      <w:r>
        <w:t>as killed in the li</w:t>
      </w:r>
      <w:r w:rsidRPr="002F0F65">
        <w:t>ne of duty; and</w:t>
      </w:r>
    </w:p>
    <w:p w14:paraId="048BC1C3" w14:textId="77777777" w:rsidR="002F0F65" w:rsidRDefault="002F0F65" w:rsidP="002F0F65">
      <w:pPr>
        <w:pStyle w:val="ListParagraph"/>
        <w:numPr>
          <w:ilvl w:val="0"/>
          <w:numId w:val="15"/>
        </w:numPr>
        <w:spacing w:line="276" w:lineRule="auto"/>
        <w:jc w:val="both"/>
      </w:pPr>
      <w:r w:rsidRPr="002F0F65">
        <w:t>Such dece</w:t>
      </w:r>
      <w:r>
        <w:t>ased volunteer had been an enroll</w:t>
      </w:r>
      <w:r w:rsidRPr="002F0F65">
        <w:t xml:space="preserve">ed member </w:t>
      </w:r>
      <w:r>
        <w:t>for at least five years; and</w:t>
      </w:r>
    </w:p>
    <w:p w14:paraId="0094FC6F" w14:textId="77777777" w:rsidR="002F0F65" w:rsidRDefault="002F0F65" w:rsidP="002F0F65">
      <w:pPr>
        <w:pStyle w:val="ListParagraph"/>
        <w:numPr>
          <w:ilvl w:val="0"/>
          <w:numId w:val="15"/>
        </w:numPr>
        <w:spacing w:line="276" w:lineRule="auto"/>
        <w:jc w:val="both"/>
      </w:pPr>
      <w:r w:rsidRPr="002F0F65">
        <w:t>Such deceased vol</w:t>
      </w:r>
      <w:r>
        <w:t>un</w:t>
      </w:r>
      <w:r w:rsidRPr="002F0F65">
        <w:t xml:space="preserve">teer had been receiving the exemption prior to his or her death. </w:t>
      </w:r>
    </w:p>
    <w:p w14:paraId="6EA4D057" w14:textId="77777777" w:rsidR="002F0F65" w:rsidRDefault="002F0F65" w:rsidP="002F0F65">
      <w:pPr>
        <w:pStyle w:val="ListParagraph"/>
        <w:spacing w:line="276" w:lineRule="auto"/>
        <w:jc w:val="both"/>
      </w:pPr>
    </w:p>
    <w:p w14:paraId="43D98547" w14:textId="77777777" w:rsidR="002F0F65" w:rsidRDefault="002F0F65" w:rsidP="002F0F65">
      <w:pPr>
        <w:pStyle w:val="ListParagraph"/>
        <w:spacing w:line="276" w:lineRule="auto"/>
        <w:ind w:left="0"/>
        <w:jc w:val="both"/>
      </w:pPr>
      <w:r>
        <w:tab/>
      </w:r>
      <w:r w:rsidRPr="002F0F65">
        <w:t xml:space="preserve">Section </w:t>
      </w:r>
      <w:r w:rsidR="00362DF1">
        <w:t>104.10</w:t>
      </w:r>
      <w:r w:rsidRPr="002F0F65">
        <w:t xml:space="preserve"> </w:t>
      </w:r>
    </w:p>
    <w:p w14:paraId="0ADADAEC" w14:textId="77777777" w:rsidR="002F0F65" w:rsidRDefault="002F0F65" w:rsidP="002F0F65">
      <w:pPr>
        <w:pStyle w:val="ListParagraph"/>
        <w:spacing w:line="276" w:lineRule="auto"/>
        <w:ind w:left="0"/>
        <w:jc w:val="both"/>
      </w:pPr>
      <w:r>
        <w:lastRenderedPageBreak/>
        <w:tab/>
      </w:r>
      <w:r w:rsidRPr="002F0F65">
        <w:t xml:space="preserve">Un-remarried </w:t>
      </w:r>
      <w:r w:rsidR="006E169E" w:rsidRPr="002F0F65">
        <w:t>surviv</w:t>
      </w:r>
      <w:r w:rsidR="006E169E">
        <w:t>or</w:t>
      </w:r>
      <w:r w:rsidR="006E169E" w:rsidRPr="002F0F65">
        <w:t xml:space="preserve"> spouses of volunteers with at least twenty years of </w:t>
      </w:r>
      <w:r w:rsidR="006E169E">
        <w:tab/>
      </w:r>
      <w:r w:rsidR="006E169E" w:rsidRPr="002F0F65">
        <w:t xml:space="preserve">service. </w:t>
      </w:r>
    </w:p>
    <w:p w14:paraId="090D5951" w14:textId="77777777" w:rsidR="002F0F65" w:rsidRDefault="002F0F65" w:rsidP="002F0F65">
      <w:pPr>
        <w:pStyle w:val="ListParagraph"/>
        <w:spacing w:line="276" w:lineRule="auto"/>
        <w:ind w:left="0"/>
        <w:jc w:val="both"/>
      </w:pPr>
    </w:p>
    <w:p w14:paraId="60283A23" w14:textId="77777777" w:rsidR="002F0F65" w:rsidRDefault="002F0F65" w:rsidP="002F0F65">
      <w:pPr>
        <w:pStyle w:val="ListParagraph"/>
        <w:spacing w:line="276" w:lineRule="auto"/>
        <w:ind w:left="0"/>
        <w:jc w:val="both"/>
      </w:pPr>
      <w:r>
        <w:tab/>
      </w:r>
      <w:r w:rsidRPr="002F0F65">
        <w:t>An un-remarried sp</w:t>
      </w:r>
      <w:r w:rsidR="00BA1928">
        <w:t>ouse of a volunteer firefighter</w:t>
      </w:r>
      <w:r w:rsidRPr="002F0F65">
        <w:t xml:space="preserve"> or volunteer ambulance workers with twenty years of service may receive the real property tax exemption if: </w:t>
      </w:r>
    </w:p>
    <w:p w14:paraId="024B3606" w14:textId="77777777" w:rsidR="002F0F65" w:rsidRDefault="002F0F65" w:rsidP="002F0F65">
      <w:pPr>
        <w:pStyle w:val="ListParagraph"/>
        <w:spacing w:line="276" w:lineRule="auto"/>
        <w:ind w:left="0"/>
        <w:jc w:val="both"/>
      </w:pPr>
    </w:p>
    <w:p w14:paraId="1A642779" w14:textId="77777777" w:rsidR="002F0F65" w:rsidRDefault="002F0F65" w:rsidP="002F0F65">
      <w:pPr>
        <w:pStyle w:val="ListParagraph"/>
        <w:numPr>
          <w:ilvl w:val="0"/>
          <w:numId w:val="16"/>
        </w:numPr>
        <w:spacing w:line="276" w:lineRule="auto"/>
        <w:jc w:val="both"/>
      </w:pPr>
      <w:r w:rsidRPr="002F0F65">
        <w:t>Such un-remarried spouse is certified by the authority having jurisdiction for the incorporated volunteer fire company, fire department or incorporated voluntary ambulance service as an</w:t>
      </w:r>
      <w:r>
        <w:t xml:space="preserve"> un-remarried spouse of an enroll</w:t>
      </w:r>
      <w:r w:rsidRPr="002F0F65">
        <w:t>ed member of</w:t>
      </w:r>
      <w:r>
        <w:t xml:space="preserve"> </w:t>
      </w:r>
      <w:r w:rsidRPr="002F0F65">
        <w:t>such incorporated volunteer fire company, fire department or incorporated volunteer ambula</w:t>
      </w:r>
      <w:r>
        <w:t xml:space="preserve">nce service </w:t>
      </w:r>
      <w:r w:rsidR="00BA1928">
        <w:t xml:space="preserve">in the </w:t>
      </w:r>
      <w:r w:rsidR="00362DF1">
        <w:t>Village</w:t>
      </w:r>
      <w:r w:rsidR="00BA1928">
        <w:t xml:space="preserve"> of </w:t>
      </w:r>
      <w:r w:rsidR="00362DF1">
        <w:t>Nassau</w:t>
      </w:r>
      <w:r w:rsidR="001E28EC">
        <w:t>; and</w:t>
      </w:r>
    </w:p>
    <w:p w14:paraId="0F4B15A5" w14:textId="77777777" w:rsidR="002F0F65" w:rsidRDefault="002F0F65" w:rsidP="002F0F65">
      <w:pPr>
        <w:pStyle w:val="ListParagraph"/>
        <w:numPr>
          <w:ilvl w:val="0"/>
          <w:numId w:val="16"/>
        </w:numPr>
        <w:spacing w:line="276" w:lineRule="auto"/>
        <w:jc w:val="both"/>
      </w:pPr>
      <w:r w:rsidRPr="002F0F65">
        <w:t xml:space="preserve"> Such deceased volunteer had been an enrolled membe</w:t>
      </w:r>
      <w:r w:rsidR="001E28EC">
        <w:t>r for at least twenty years; and</w:t>
      </w:r>
    </w:p>
    <w:p w14:paraId="4E8A0666" w14:textId="77777777" w:rsidR="002F0F65" w:rsidRDefault="002F0F65" w:rsidP="002F0F65">
      <w:pPr>
        <w:pStyle w:val="ListParagraph"/>
        <w:numPr>
          <w:ilvl w:val="0"/>
          <w:numId w:val="16"/>
        </w:numPr>
        <w:spacing w:line="276" w:lineRule="auto"/>
        <w:jc w:val="both"/>
      </w:pPr>
      <w:r w:rsidRPr="002F0F65">
        <w:t>Such deceased volunteer and un-remarried spouse had</w:t>
      </w:r>
      <w:r w:rsidR="00BA1928">
        <w:t xml:space="preserve"> been receiving the exemption on</w:t>
      </w:r>
      <w:r w:rsidRPr="002F0F65">
        <w:t xml:space="preserve"> such property prior to the death of such vol</w:t>
      </w:r>
      <w:r>
        <w:t>un</w:t>
      </w:r>
      <w:r w:rsidRPr="002F0F65">
        <w:t xml:space="preserve">teer. </w:t>
      </w:r>
    </w:p>
    <w:p w14:paraId="20245E62" w14:textId="77777777" w:rsidR="002F0F65" w:rsidRDefault="002F0F65" w:rsidP="002F0F65">
      <w:pPr>
        <w:pStyle w:val="ListParagraph"/>
        <w:spacing w:line="276" w:lineRule="auto"/>
        <w:jc w:val="both"/>
      </w:pPr>
    </w:p>
    <w:p w14:paraId="2E459B96" w14:textId="77777777" w:rsidR="00F5285B" w:rsidRDefault="002F0F65" w:rsidP="002F0F65">
      <w:pPr>
        <w:pStyle w:val="ListParagraph"/>
        <w:spacing w:line="276" w:lineRule="auto"/>
        <w:ind w:left="0"/>
        <w:jc w:val="both"/>
      </w:pPr>
      <w:r>
        <w:tab/>
      </w:r>
      <w:r w:rsidRPr="002F0F65">
        <w:t>Section</w:t>
      </w:r>
      <w:r>
        <w:t xml:space="preserve"> </w:t>
      </w:r>
      <w:r w:rsidR="00362DF1">
        <w:t>104.11</w:t>
      </w:r>
    </w:p>
    <w:p w14:paraId="3F6E95FF" w14:textId="77777777" w:rsidR="00F5285B" w:rsidRDefault="00F5285B" w:rsidP="002F0F65">
      <w:pPr>
        <w:pStyle w:val="ListParagraph"/>
        <w:spacing w:line="276" w:lineRule="auto"/>
        <w:ind w:left="0"/>
        <w:jc w:val="both"/>
      </w:pPr>
      <w:r>
        <w:tab/>
        <w:t>Application process</w:t>
      </w:r>
      <w:r w:rsidR="006E169E">
        <w:t>.</w:t>
      </w:r>
      <w:r w:rsidR="002F0F65">
        <w:t xml:space="preserve"> </w:t>
      </w:r>
    </w:p>
    <w:p w14:paraId="107D1C93" w14:textId="77777777" w:rsidR="00F5285B" w:rsidRDefault="00F5285B" w:rsidP="002F0F65">
      <w:pPr>
        <w:pStyle w:val="ListParagraph"/>
        <w:spacing w:line="276" w:lineRule="auto"/>
        <w:ind w:left="0"/>
        <w:jc w:val="both"/>
      </w:pPr>
    </w:p>
    <w:p w14:paraId="2ABDEB13" w14:textId="77777777" w:rsidR="00F5285B" w:rsidRDefault="002F0F65" w:rsidP="00F5285B">
      <w:pPr>
        <w:pStyle w:val="ListParagraph"/>
        <w:numPr>
          <w:ilvl w:val="0"/>
          <w:numId w:val="17"/>
        </w:numPr>
        <w:spacing w:line="276" w:lineRule="auto"/>
        <w:jc w:val="both"/>
      </w:pPr>
      <w:r>
        <w:t>Appli</w:t>
      </w:r>
      <w:r w:rsidRPr="002F0F65">
        <w:t>cations for such exemption shall be filed with the assessor of the</w:t>
      </w:r>
      <w:r w:rsidR="00F5285B">
        <w:t xml:space="preserve"> </w:t>
      </w:r>
      <w:r w:rsidR="001E28EC">
        <w:t>Town</w:t>
      </w:r>
      <w:r w:rsidR="00362DF1">
        <w:t xml:space="preserve"> of Nassau</w:t>
      </w:r>
      <w:r w:rsidRPr="002F0F65">
        <w:t xml:space="preserve"> on or before the taxable status date on a form as prescribed by the New York State Commissioner for the Office of</w:t>
      </w:r>
      <w:r w:rsidR="00F5285B">
        <w:t xml:space="preserve"> </w:t>
      </w:r>
      <w:r w:rsidRPr="002F0F65">
        <w:t>Real Property Tax</w:t>
      </w:r>
      <w:r w:rsidR="00F5285B">
        <w:t xml:space="preserve"> Services.</w:t>
      </w:r>
    </w:p>
    <w:p w14:paraId="52F0102B" w14:textId="77777777" w:rsidR="00F5285B" w:rsidRDefault="00F5285B" w:rsidP="00F5285B">
      <w:pPr>
        <w:pStyle w:val="ListParagraph"/>
        <w:numPr>
          <w:ilvl w:val="0"/>
          <w:numId w:val="17"/>
        </w:numPr>
        <w:spacing w:line="276" w:lineRule="auto"/>
        <w:jc w:val="both"/>
      </w:pPr>
      <w:r>
        <w:t xml:space="preserve"> The assessor of the </w:t>
      </w:r>
      <w:r w:rsidR="001E28EC">
        <w:t>Town</w:t>
      </w:r>
      <w:r>
        <w:t xml:space="preserve"> shall</w:t>
      </w:r>
      <w:r w:rsidR="002F0F65" w:rsidRPr="002F0F65">
        <w:t xml:space="preserve"> have the duty and responsibility of procuri</w:t>
      </w:r>
      <w:r>
        <w:t>ng</w:t>
      </w:r>
      <w:r w:rsidR="002F0F65" w:rsidRPr="002F0F65">
        <w:t xml:space="preserve"> and filing a copy of such certification prior to granting the exemption provided for by this Local Law. </w:t>
      </w:r>
    </w:p>
    <w:p w14:paraId="5EA91A69" w14:textId="77777777" w:rsidR="00310150" w:rsidRDefault="00310150" w:rsidP="00EE566F">
      <w:pPr>
        <w:spacing w:line="276" w:lineRule="auto"/>
        <w:jc w:val="both"/>
      </w:pPr>
    </w:p>
    <w:p w14:paraId="1867115A" w14:textId="77777777" w:rsidR="006E169E" w:rsidRDefault="006E169E" w:rsidP="006E169E">
      <w:pPr>
        <w:spacing w:line="276" w:lineRule="auto"/>
        <w:jc w:val="both"/>
      </w:pPr>
      <w:r>
        <w:tab/>
      </w:r>
      <w:r w:rsidRPr="002F0F65">
        <w:t xml:space="preserve">Section </w:t>
      </w:r>
      <w:r w:rsidR="00362DF1">
        <w:t>104-12</w:t>
      </w:r>
    </w:p>
    <w:p w14:paraId="4511700E" w14:textId="77777777" w:rsidR="00F5285B" w:rsidRDefault="006E169E" w:rsidP="006E169E">
      <w:pPr>
        <w:spacing w:line="276" w:lineRule="auto"/>
        <w:jc w:val="both"/>
      </w:pPr>
      <w:r>
        <w:tab/>
        <w:t>When effective.</w:t>
      </w:r>
    </w:p>
    <w:p w14:paraId="49049211" w14:textId="77777777" w:rsidR="006E169E" w:rsidRDefault="006E169E" w:rsidP="006E169E">
      <w:pPr>
        <w:spacing w:line="276" w:lineRule="auto"/>
        <w:jc w:val="both"/>
        <w:rPr>
          <w:b/>
        </w:rPr>
      </w:pPr>
    </w:p>
    <w:p w14:paraId="4F646CDE" w14:textId="77777777" w:rsidR="00686A41" w:rsidRPr="00E46F50" w:rsidRDefault="00E46F50" w:rsidP="00E46F50">
      <w:pPr>
        <w:spacing w:line="276" w:lineRule="auto"/>
        <w:jc w:val="both"/>
        <w:rPr>
          <w:b/>
        </w:rPr>
      </w:pPr>
      <w:r>
        <w:rPr>
          <w:b/>
        </w:rPr>
        <w:tab/>
      </w:r>
      <w:r>
        <w:t>This local law</w:t>
      </w:r>
      <w:r w:rsidR="00686A41">
        <w:t xml:space="preserve"> </w:t>
      </w:r>
      <w:r>
        <w:t>shall take effect on</w:t>
      </w:r>
      <w:r w:rsidR="00F5285B">
        <w:t xml:space="preserve"> January 1, 2024, and shall apply to taxable status dates occurring on or after such date. </w:t>
      </w:r>
    </w:p>
    <w:p w14:paraId="5AB1608E" w14:textId="77777777" w:rsidR="00310150" w:rsidRDefault="00310150" w:rsidP="00EE566F">
      <w:pPr>
        <w:spacing w:line="276" w:lineRule="auto"/>
        <w:jc w:val="both"/>
      </w:pPr>
    </w:p>
    <w:p w14:paraId="61D2149B" w14:textId="77777777" w:rsidR="008F1080" w:rsidRDefault="008F1080" w:rsidP="0014019F">
      <w:pPr>
        <w:spacing w:line="360" w:lineRule="auto"/>
        <w:ind w:firstLine="720"/>
        <w:jc w:val="both"/>
      </w:pPr>
    </w:p>
    <w:sectPr w:rsidR="008F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3DE"/>
    <w:multiLevelType w:val="hybridMultilevel"/>
    <w:tmpl w:val="1F2098BE"/>
    <w:lvl w:ilvl="0" w:tplc="0B62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E2468"/>
    <w:multiLevelType w:val="hybridMultilevel"/>
    <w:tmpl w:val="C2A0EE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E756D1"/>
    <w:multiLevelType w:val="hybridMultilevel"/>
    <w:tmpl w:val="69DEE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137B0"/>
    <w:multiLevelType w:val="hybridMultilevel"/>
    <w:tmpl w:val="A8B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A1F89"/>
    <w:multiLevelType w:val="hybridMultilevel"/>
    <w:tmpl w:val="61DE085C"/>
    <w:lvl w:ilvl="0" w:tplc="ED4626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6A1D3A"/>
    <w:multiLevelType w:val="hybridMultilevel"/>
    <w:tmpl w:val="FC84EA9C"/>
    <w:lvl w:ilvl="0" w:tplc="9E2A2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BE127E"/>
    <w:multiLevelType w:val="hybridMultilevel"/>
    <w:tmpl w:val="80BABEE0"/>
    <w:lvl w:ilvl="0" w:tplc="E4FC2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571DA7"/>
    <w:multiLevelType w:val="hybridMultilevel"/>
    <w:tmpl w:val="20E2C1F4"/>
    <w:lvl w:ilvl="0" w:tplc="4724C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562F30"/>
    <w:multiLevelType w:val="hybridMultilevel"/>
    <w:tmpl w:val="D4207B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20E9A"/>
    <w:multiLevelType w:val="hybridMultilevel"/>
    <w:tmpl w:val="E0501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C3A85"/>
    <w:multiLevelType w:val="hybridMultilevel"/>
    <w:tmpl w:val="3D6823F8"/>
    <w:lvl w:ilvl="0" w:tplc="70BE97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E2053B"/>
    <w:multiLevelType w:val="hybridMultilevel"/>
    <w:tmpl w:val="75387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A5647"/>
    <w:multiLevelType w:val="hybridMultilevel"/>
    <w:tmpl w:val="369C6510"/>
    <w:lvl w:ilvl="0" w:tplc="52FAB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FC7FC5"/>
    <w:multiLevelType w:val="hybridMultilevel"/>
    <w:tmpl w:val="C646F3EC"/>
    <w:lvl w:ilvl="0" w:tplc="389E8AA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33346AE"/>
    <w:multiLevelType w:val="hybridMultilevel"/>
    <w:tmpl w:val="79B2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91D57"/>
    <w:multiLevelType w:val="hybridMultilevel"/>
    <w:tmpl w:val="41DCF276"/>
    <w:lvl w:ilvl="0" w:tplc="7890B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DE0848"/>
    <w:multiLevelType w:val="hybridMultilevel"/>
    <w:tmpl w:val="E4DA1DA4"/>
    <w:lvl w:ilvl="0" w:tplc="F89649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9914176">
    <w:abstractNumId w:val="15"/>
  </w:num>
  <w:num w:numId="2" w16cid:durableId="6520447">
    <w:abstractNumId w:val="12"/>
  </w:num>
  <w:num w:numId="3" w16cid:durableId="1669672965">
    <w:abstractNumId w:val="10"/>
  </w:num>
  <w:num w:numId="4" w16cid:durableId="1621839745">
    <w:abstractNumId w:val="6"/>
  </w:num>
  <w:num w:numId="5" w16cid:durableId="1301035396">
    <w:abstractNumId w:val="7"/>
  </w:num>
  <w:num w:numId="6" w16cid:durableId="1607082808">
    <w:abstractNumId w:val="1"/>
  </w:num>
  <w:num w:numId="7" w16cid:durableId="1905022854">
    <w:abstractNumId w:val="13"/>
  </w:num>
  <w:num w:numId="8" w16cid:durableId="558515894">
    <w:abstractNumId w:val="16"/>
  </w:num>
  <w:num w:numId="9" w16cid:durableId="712776711">
    <w:abstractNumId w:val="2"/>
  </w:num>
  <w:num w:numId="10" w16cid:durableId="1679843401">
    <w:abstractNumId w:val="5"/>
  </w:num>
  <w:num w:numId="11" w16cid:durableId="1681809135">
    <w:abstractNumId w:val="4"/>
  </w:num>
  <w:num w:numId="12" w16cid:durableId="1085687155">
    <w:abstractNumId w:val="8"/>
  </w:num>
  <w:num w:numId="13" w16cid:durableId="772087963">
    <w:abstractNumId w:val="11"/>
  </w:num>
  <w:num w:numId="14" w16cid:durableId="1022323356">
    <w:abstractNumId w:val="0"/>
  </w:num>
  <w:num w:numId="15" w16cid:durableId="1337612180">
    <w:abstractNumId w:val="14"/>
  </w:num>
  <w:num w:numId="16" w16cid:durableId="771822375">
    <w:abstractNumId w:val="3"/>
  </w:num>
  <w:num w:numId="17" w16cid:durableId="625814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080"/>
    <w:rsid w:val="00000888"/>
    <w:rsid w:val="00011D81"/>
    <w:rsid w:val="00031080"/>
    <w:rsid w:val="00067491"/>
    <w:rsid w:val="000B393D"/>
    <w:rsid w:val="000C661A"/>
    <w:rsid w:val="00107BB7"/>
    <w:rsid w:val="001168E2"/>
    <w:rsid w:val="0014019F"/>
    <w:rsid w:val="00184E6E"/>
    <w:rsid w:val="001E28EC"/>
    <w:rsid w:val="001E6F09"/>
    <w:rsid w:val="002377A3"/>
    <w:rsid w:val="002514BC"/>
    <w:rsid w:val="002D5644"/>
    <w:rsid w:val="002F0F65"/>
    <w:rsid w:val="00310150"/>
    <w:rsid w:val="003178CB"/>
    <w:rsid w:val="00323A05"/>
    <w:rsid w:val="0034627E"/>
    <w:rsid w:val="00354CF5"/>
    <w:rsid w:val="00362DF1"/>
    <w:rsid w:val="00363EBC"/>
    <w:rsid w:val="003C755B"/>
    <w:rsid w:val="003F41F0"/>
    <w:rsid w:val="00407887"/>
    <w:rsid w:val="004A2C5A"/>
    <w:rsid w:val="004B21C2"/>
    <w:rsid w:val="004B7BE4"/>
    <w:rsid w:val="004C5260"/>
    <w:rsid w:val="004C67AD"/>
    <w:rsid w:val="00516DD7"/>
    <w:rsid w:val="0058428F"/>
    <w:rsid w:val="005E68B7"/>
    <w:rsid w:val="00686A41"/>
    <w:rsid w:val="006948D6"/>
    <w:rsid w:val="006E169E"/>
    <w:rsid w:val="006F39F5"/>
    <w:rsid w:val="00723D5A"/>
    <w:rsid w:val="00734D5B"/>
    <w:rsid w:val="0076286F"/>
    <w:rsid w:val="0076476C"/>
    <w:rsid w:val="007C198C"/>
    <w:rsid w:val="007E5CE8"/>
    <w:rsid w:val="007F6241"/>
    <w:rsid w:val="0080621B"/>
    <w:rsid w:val="00816674"/>
    <w:rsid w:val="00831CB4"/>
    <w:rsid w:val="00852838"/>
    <w:rsid w:val="00886B2B"/>
    <w:rsid w:val="008F1080"/>
    <w:rsid w:val="009126E7"/>
    <w:rsid w:val="0092198D"/>
    <w:rsid w:val="00971970"/>
    <w:rsid w:val="009925D9"/>
    <w:rsid w:val="009961DC"/>
    <w:rsid w:val="009D4098"/>
    <w:rsid w:val="00A00F5D"/>
    <w:rsid w:val="00A82A21"/>
    <w:rsid w:val="00A8624D"/>
    <w:rsid w:val="00B626CB"/>
    <w:rsid w:val="00B65C90"/>
    <w:rsid w:val="00BA1928"/>
    <w:rsid w:val="00BA6D00"/>
    <w:rsid w:val="00BB7026"/>
    <w:rsid w:val="00BD0A99"/>
    <w:rsid w:val="00C26C21"/>
    <w:rsid w:val="00CA73CE"/>
    <w:rsid w:val="00CE26D8"/>
    <w:rsid w:val="00CF5AAD"/>
    <w:rsid w:val="00D00817"/>
    <w:rsid w:val="00D03846"/>
    <w:rsid w:val="00D06161"/>
    <w:rsid w:val="00D61064"/>
    <w:rsid w:val="00D8515B"/>
    <w:rsid w:val="00D948E5"/>
    <w:rsid w:val="00D94C38"/>
    <w:rsid w:val="00DC3CE8"/>
    <w:rsid w:val="00DC7D19"/>
    <w:rsid w:val="00E36E58"/>
    <w:rsid w:val="00E41922"/>
    <w:rsid w:val="00E43829"/>
    <w:rsid w:val="00E46F50"/>
    <w:rsid w:val="00E5270A"/>
    <w:rsid w:val="00E604E9"/>
    <w:rsid w:val="00E866B1"/>
    <w:rsid w:val="00EA3A7B"/>
    <w:rsid w:val="00EA4E58"/>
    <w:rsid w:val="00EE391B"/>
    <w:rsid w:val="00EE4887"/>
    <w:rsid w:val="00EE566F"/>
    <w:rsid w:val="00EF2678"/>
    <w:rsid w:val="00EF2A7A"/>
    <w:rsid w:val="00F01A09"/>
    <w:rsid w:val="00F042E8"/>
    <w:rsid w:val="00F37BA5"/>
    <w:rsid w:val="00F42E68"/>
    <w:rsid w:val="00F52858"/>
    <w:rsid w:val="00F5285B"/>
    <w:rsid w:val="00F730E3"/>
    <w:rsid w:val="00F74085"/>
    <w:rsid w:val="00F77032"/>
    <w:rsid w:val="00F92063"/>
    <w:rsid w:val="00FA0E36"/>
    <w:rsid w:val="00FD7A45"/>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0878"/>
  <w15:docId w15:val="{F7EA9B6E-A092-491A-B4DB-CF58DA7C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B7BE4"/>
    <w:pPr>
      <w:framePr w:w="7920" w:h="1980" w:hRule="exact" w:hSpace="180" w:wrap="auto" w:hAnchor="page" w:xAlign="center" w:yAlign="bottom"/>
      <w:ind w:left="2880"/>
    </w:pPr>
    <w:rPr>
      <w:rFonts w:eastAsiaTheme="majorEastAsia" w:cstheme="majorBidi"/>
    </w:rPr>
  </w:style>
  <w:style w:type="paragraph" w:styleId="BalloonText">
    <w:name w:val="Balloon Text"/>
    <w:basedOn w:val="Normal"/>
    <w:link w:val="BalloonTextChar"/>
    <w:uiPriority w:val="99"/>
    <w:semiHidden/>
    <w:unhideWhenUsed/>
    <w:rsid w:val="008F1080"/>
    <w:rPr>
      <w:rFonts w:ascii="Tahoma" w:hAnsi="Tahoma" w:cs="Tahoma"/>
      <w:sz w:val="16"/>
      <w:szCs w:val="16"/>
    </w:rPr>
  </w:style>
  <w:style w:type="character" w:customStyle="1" w:styleId="BalloonTextChar">
    <w:name w:val="Balloon Text Char"/>
    <w:basedOn w:val="DefaultParagraphFont"/>
    <w:link w:val="BalloonText"/>
    <w:uiPriority w:val="99"/>
    <w:semiHidden/>
    <w:rsid w:val="008F1080"/>
    <w:rPr>
      <w:rFonts w:ascii="Tahoma" w:hAnsi="Tahoma" w:cs="Tahoma"/>
      <w:sz w:val="16"/>
      <w:szCs w:val="16"/>
    </w:rPr>
  </w:style>
  <w:style w:type="paragraph" w:styleId="ListParagraph">
    <w:name w:val="List Paragraph"/>
    <w:basedOn w:val="Normal"/>
    <w:uiPriority w:val="34"/>
    <w:qFormat/>
    <w:rsid w:val="00323A05"/>
    <w:pPr>
      <w:ind w:left="720"/>
      <w:contextualSpacing/>
    </w:pPr>
  </w:style>
  <w:style w:type="table" w:styleId="TableGrid">
    <w:name w:val="Table Grid"/>
    <w:basedOn w:val="TableNormal"/>
    <w:uiPriority w:val="59"/>
    <w:rsid w:val="00D6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Nassau Clerk</cp:lastModifiedBy>
  <cp:revision>3</cp:revision>
  <cp:lastPrinted>2023-10-23T14:06:00Z</cp:lastPrinted>
  <dcterms:created xsi:type="dcterms:W3CDTF">2023-09-22T14:13:00Z</dcterms:created>
  <dcterms:modified xsi:type="dcterms:W3CDTF">2023-10-23T14:06:00Z</dcterms:modified>
</cp:coreProperties>
</file>